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46E" w:rsidRPr="007F446E" w:rsidRDefault="007F446E" w:rsidP="007F446E">
      <w:pPr>
        <w:jc w:val="center"/>
        <w:rPr>
          <w:rFonts w:ascii="Book Antiqua" w:hAnsi="Book Antiqua"/>
          <w:b/>
          <w:sz w:val="24"/>
          <w:szCs w:val="24"/>
        </w:rPr>
      </w:pPr>
      <w:r w:rsidRPr="007F446E">
        <w:rPr>
          <w:rFonts w:ascii="Book Antiqua" w:hAnsi="Book Antiqua"/>
          <w:b/>
          <w:sz w:val="24"/>
          <w:szCs w:val="24"/>
        </w:rPr>
        <w:t>BUREAU OF PUBLIC SERVICE REFOR</w:t>
      </w:r>
      <w:r>
        <w:rPr>
          <w:rFonts w:ascii="Book Antiqua" w:hAnsi="Book Antiqua"/>
          <w:b/>
          <w:sz w:val="24"/>
          <w:szCs w:val="24"/>
        </w:rPr>
        <w:t>M</w:t>
      </w:r>
      <w:r w:rsidRPr="007F446E">
        <w:rPr>
          <w:rFonts w:ascii="Book Antiqua" w:hAnsi="Book Antiqua"/>
          <w:b/>
          <w:sz w:val="24"/>
          <w:szCs w:val="24"/>
        </w:rPr>
        <w:t>S</w:t>
      </w:r>
      <w:r>
        <w:rPr>
          <w:rFonts w:ascii="Book Antiqua" w:hAnsi="Book Antiqua"/>
          <w:b/>
          <w:sz w:val="24"/>
          <w:szCs w:val="24"/>
        </w:rPr>
        <w:t xml:space="preserve"> (BPSR)</w:t>
      </w:r>
      <w:r w:rsidRPr="007F446E">
        <w:rPr>
          <w:rFonts w:ascii="Book Antiqua" w:hAnsi="Book Antiqua"/>
          <w:b/>
          <w:sz w:val="24"/>
          <w:szCs w:val="24"/>
        </w:rPr>
        <w:t>:</w:t>
      </w:r>
    </w:p>
    <w:p w:rsidR="007F446E" w:rsidRDefault="007F446E" w:rsidP="007F446E">
      <w:pPr>
        <w:pStyle w:val="NoSpacing"/>
        <w:jc w:val="center"/>
        <w:rPr>
          <w:rFonts w:ascii="Book Antiqua" w:hAnsi="Book Antiqua"/>
          <w:b/>
          <w:sz w:val="24"/>
          <w:szCs w:val="24"/>
          <w:u w:val="single"/>
        </w:rPr>
      </w:pPr>
      <w:r w:rsidRPr="007F446E">
        <w:rPr>
          <w:rFonts w:ascii="Book Antiqua" w:hAnsi="Book Antiqua"/>
          <w:b/>
          <w:sz w:val="24"/>
          <w:szCs w:val="24"/>
          <w:u w:val="single"/>
        </w:rPr>
        <w:t xml:space="preserve">REPORT OF ACTIVITIES </w:t>
      </w:r>
      <w:r>
        <w:rPr>
          <w:rFonts w:ascii="Book Antiqua" w:hAnsi="Book Antiqua"/>
          <w:b/>
          <w:sz w:val="24"/>
          <w:szCs w:val="24"/>
          <w:u w:val="single"/>
        </w:rPr>
        <w:t>FROM SEPTEMBER, 2014 – DECEMBER, 2015</w:t>
      </w:r>
    </w:p>
    <w:p w:rsidR="007F446E" w:rsidRDefault="007F446E" w:rsidP="007F446E">
      <w:pPr>
        <w:pStyle w:val="NoSpacing"/>
        <w:jc w:val="center"/>
        <w:rPr>
          <w:rFonts w:ascii="Book Antiqua" w:hAnsi="Book Antiqua"/>
          <w:b/>
          <w:sz w:val="24"/>
          <w:szCs w:val="24"/>
          <w:u w:val="single"/>
        </w:rPr>
      </w:pPr>
      <w:r w:rsidRPr="007F446E">
        <w:rPr>
          <w:rFonts w:ascii="Book Antiqua" w:hAnsi="Book Antiqua"/>
          <w:b/>
          <w:sz w:val="24"/>
          <w:szCs w:val="24"/>
          <w:u w:val="single"/>
        </w:rPr>
        <w:t>MADE IN COMPLIANCE WITH S.29</w:t>
      </w:r>
      <w:r>
        <w:rPr>
          <w:rFonts w:ascii="Book Antiqua" w:hAnsi="Book Antiqua"/>
          <w:b/>
          <w:sz w:val="24"/>
          <w:szCs w:val="24"/>
          <w:u w:val="single"/>
        </w:rPr>
        <w:t xml:space="preserve"> </w:t>
      </w:r>
      <w:r w:rsidRPr="007F446E">
        <w:rPr>
          <w:rFonts w:ascii="Book Antiqua" w:hAnsi="Book Antiqua"/>
          <w:b/>
          <w:sz w:val="24"/>
          <w:szCs w:val="24"/>
          <w:u w:val="single"/>
        </w:rPr>
        <w:t xml:space="preserve">OF THE FREEDOM </w:t>
      </w:r>
    </w:p>
    <w:p w:rsidR="007F446E" w:rsidRDefault="007F446E" w:rsidP="007F446E">
      <w:pPr>
        <w:pStyle w:val="NoSpacing"/>
        <w:jc w:val="center"/>
        <w:rPr>
          <w:rFonts w:ascii="Book Antiqua" w:hAnsi="Book Antiqua"/>
          <w:b/>
          <w:sz w:val="24"/>
          <w:szCs w:val="24"/>
          <w:u w:val="single"/>
        </w:rPr>
      </w:pPr>
      <w:r w:rsidRPr="007F446E">
        <w:rPr>
          <w:rFonts w:ascii="Book Antiqua" w:hAnsi="Book Antiqua"/>
          <w:b/>
          <w:sz w:val="24"/>
          <w:szCs w:val="24"/>
          <w:u w:val="single"/>
        </w:rPr>
        <w:t>OF INFORMATION ACT (FOIA)</w:t>
      </w:r>
      <w:r>
        <w:rPr>
          <w:rFonts w:ascii="Book Antiqua" w:hAnsi="Book Antiqua"/>
          <w:b/>
          <w:sz w:val="24"/>
          <w:szCs w:val="24"/>
          <w:u w:val="single"/>
        </w:rPr>
        <w:t>.</w:t>
      </w:r>
    </w:p>
    <w:p w:rsidR="007F446E" w:rsidRDefault="007F446E" w:rsidP="007F446E">
      <w:pPr>
        <w:pStyle w:val="NoSpacing"/>
        <w:rPr>
          <w:rFonts w:ascii="Book Antiqua" w:hAnsi="Book Antiqua"/>
          <w:b/>
          <w:sz w:val="24"/>
          <w:szCs w:val="24"/>
          <w:u w:val="single"/>
        </w:rPr>
      </w:pPr>
    </w:p>
    <w:p w:rsidR="007E3097" w:rsidRPr="007E3097" w:rsidRDefault="007E3097" w:rsidP="007E3097">
      <w:pPr>
        <w:pStyle w:val="NoSpacing"/>
        <w:jc w:val="both"/>
        <w:rPr>
          <w:rFonts w:ascii="Book Antiqua" w:hAnsi="Book Antiqua"/>
          <w:b/>
          <w:sz w:val="24"/>
          <w:szCs w:val="24"/>
        </w:rPr>
      </w:pPr>
      <w:r w:rsidRPr="007E3097">
        <w:rPr>
          <w:rFonts w:ascii="Book Antiqua" w:hAnsi="Book Antiqua"/>
          <w:b/>
          <w:sz w:val="24"/>
          <w:szCs w:val="24"/>
        </w:rPr>
        <w:t>Introduction</w:t>
      </w:r>
    </w:p>
    <w:p w:rsidR="007E3097" w:rsidRDefault="007E3097" w:rsidP="007E3097">
      <w:pPr>
        <w:pStyle w:val="NoSpacing"/>
        <w:jc w:val="both"/>
        <w:rPr>
          <w:rFonts w:ascii="Book Antiqua" w:hAnsi="Book Antiqua"/>
          <w:sz w:val="24"/>
          <w:szCs w:val="24"/>
        </w:rPr>
      </w:pPr>
      <w:r w:rsidRPr="00A4295B">
        <w:rPr>
          <w:rFonts w:ascii="Book Antiqua" w:hAnsi="Book Antiqua"/>
          <w:sz w:val="24"/>
          <w:szCs w:val="24"/>
        </w:rPr>
        <w:t xml:space="preserve">The Bureau of Public Service Reforms (BPSR) was established as the lead agency and “engine room” for integrated reform implementation, coordination and harmonization in the Federal Public Service. </w:t>
      </w:r>
      <w:r>
        <w:rPr>
          <w:rFonts w:ascii="Book Antiqua" w:hAnsi="Book Antiqua"/>
          <w:sz w:val="24"/>
          <w:szCs w:val="24"/>
        </w:rPr>
        <w:t xml:space="preserve">Its </w:t>
      </w:r>
      <w:r w:rsidRPr="00A4295B">
        <w:rPr>
          <w:rFonts w:ascii="Book Antiqua" w:hAnsi="Book Antiqua"/>
          <w:sz w:val="24"/>
          <w:szCs w:val="24"/>
        </w:rPr>
        <w:t xml:space="preserve">mandate is to initiate, coordinate, monitor and ensure full implementation of government reform policies and programme.  </w:t>
      </w:r>
    </w:p>
    <w:p w:rsidR="007E3097" w:rsidRDefault="007E3097" w:rsidP="007E3097">
      <w:pPr>
        <w:pStyle w:val="NoSpacing"/>
        <w:jc w:val="both"/>
        <w:rPr>
          <w:rFonts w:ascii="Book Antiqua" w:hAnsi="Book Antiqua"/>
          <w:sz w:val="24"/>
          <w:szCs w:val="24"/>
        </w:rPr>
      </w:pPr>
    </w:p>
    <w:p w:rsidR="007E3097" w:rsidRDefault="007E3097" w:rsidP="007E3097">
      <w:pPr>
        <w:pStyle w:val="NoSpacing"/>
        <w:jc w:val="both"/>
        <w:rPr>
          <w:rFonts w:ascii="Book Antiqua" w:hAnsi="Book Antiqua"/>
          <w:b/>
          <w:sz w:val="24"/>
          <w:szCs w:val="24"/>
        </w:rPr>
      </w:pPr>
      <w:r w:rsidRPr="007E3097">
        <w:rPr>
          <w:rFonts w:ascii="Book Antiqua" w:hAnsi="Book Antiqua"/>
          <w:b/>
          <w:sz w:val="24"/>
          <w:szCs w:val="24"/>
        </w:rPr>
        <w:t xml:space="preserve">Highlights of </w:t>
      </w:r>
      <w:r w:rsidR="00C44401">
        <w:rPr>
          <w:rFonts w:ascii="Book Antiqua" w:hAnsi="Book Antiqua"/>
          <w:b/>
          <w:sz w:val="24"/>
          <w:szCs w:val="24"/>
        </w:rPr>
        <w:t>Some BPSR Programme</w:t>
      </w:r>
    </w:p>
    <w:p w:rsidR="007E3097" w:rsidRDefault="00FE08B8" w:rsidP="007E3097">
      <w:pPr>
        <w:pStyle w:val="NoSpacing"/>
        <w:jc w:val="both"/>
        <w:rPr>
          <w:rFonts w:ascii="Book Antiqua" w:hAnsi="Book Antiqua"/>
          <w:sz w:val="24"/>
          <w:szCs w:val="24"/>
        </w:rPr>
      </w:pPr>
      <w:r>
        <w:rPr>
          <w:rFonts w:ascii="Book Antiqua" w:hAnsi="Book Antiqua"/>
          <w:sz w:val="24"/>
          <w:szCs w:val="24"/>
        </w:rPr>
        <w:t xml:space="preserve">The </w:t>
      </w:r>
      <w:r w:rsidR="007E3097">
        <w:rPr>
          <w:rFonts w:ascii="Book Antiqua" w:hAnsi="Book Antiqua"/>
          <w:sz w:val="24"/>
          <w:szCs w:val="24"/>
        </w:rPr>
        <w:t xml:space="preserve">highlights of </w:t>
      </w:r>
      <w:r>
        <w:rPr>
          <w:rFonts w:ascii="Book Antiqua" w:hAnsi="Book Antiqua"/>
          <w:sz w:val="24"/>
          <w:szCs w:val="24"/>
        </w:rPr>
        <w:t xml:space="preserve">some </w:t>
      </w:r>
      <w:bookmarkStart w:id="0" w:name="_GoBack"/>
      <w:bookmarkEnd w:id="0"/>
      <w:r w:rsidR="007E3097">
        <w:rPr>
          <w:rFonts w:ascii="Book Antiqua" w:hAnsi="Book Antiqua"/>
          <w:sz w:val="24"/>
          <w:szCs w:val="24"/>
        </w:rPr>
        <w:t>Bureau’s activities from September, 2014</w:t>
      </w:r>
      <w:r w:rsidR="00C44401">
        <w:rPr>
          <w:rFonts w:ascii="Book Antiqua" w:hAnsi="Book Antiqua"/>
          <w:sz w:val="24"/>
          <w:szCs w:val="24"/>
        </w:rPr>
        <w:t xml:space="preserve"> to December, 2015 include the following</w:t>
      </w:r>
      <w:r w:rsidR="007E3097">
        <w:rPr>
          <w:rFonts w:ascii="Book Antiqua" w:hAnsi="Book Antiqua"/>
          <w:sz w:val="24"/>
          <w:szCs w:val="24"/>
        </w:rPr>
        <w:t>:</w:t>
      </w:r>
    </w:p>
    <w:p w:rsidR="007E3097" w:rsidRDefault="007E3097" w:rsidP="007E3097">
      <w:pPr>
        <w:pStyle w:val="NoSpacing"/>
        <w:jc w:val="both"/>
        <w:rPr>
          <w:rFonts w:ascii="Book Antiqua" w:hAnsi="Book Antiqua"/>
          <w:sz w:val="24"/>
          <w:szCs w:val="24"/>
        </w:rPr>
      </w:pPr>
    </w:p>
    <w:p w:rsidR="007E3097" w:rsidRDefault="007E3097" w:rsidP="007E3097">
      <w:pPr>
        <w:pStyle w:val="NoSpacing"/>
        <w:jc w:val="both"/>
        <w:rPr>
          <w:rFonts w:ascii="Book Antiqua" w:hAnsi="Book Antiqua"/>
          <w:b/>
          <w:sz w:val="24"/>
          <w:szCs w:val="24"/>
        </w:rPr>
      </w:pPr>
      <w:r>
        <w:rPr>
          <w:rFonts w:ascii="Book Antiqua" w:hAnsi="Book Antiqua"/>
          <w:b/>
          <w:sz w:val="24"/>
          <w:szCs w:val="24"/>
        </w:rPr>
        <w:t xml:space="preserve">Publication of the </w:t>
      </w:r>
      <w:r w:rsidRPr="007E3097">
        <w:rPr>
          <w:rFonts w:ascii="Book Antiqua" w:hAnsi="Book Antiqua"/>
          <w:b/>
          <w:sz w:val="24"/>
          <w:szCs w:val="24"/>
        </w:rPr>
        <w:t xml:space="preserve">Practical </w:t>
      </w:r>
      <w:r>
        <w:rPr>
          <w:rFonts w:ascii="Book Antiqua" w:hAnsi="Book Antiqua"/>
          <w:b/>
          <w:sz w:val="24"/>
          <w:szCs w:val="24"/>
        </w:rPr>
        <w:t>Guide</w:t>
      </w:r>
      <w:r w:rsidRPr="007E3097">
        <w:rPr>
          <w:rFonts w:ascii="Book Antiqua" w:hAnsi="Book Antiqua"/>
          <w:b/>
          <w:sz w:val="24"/>
          <w:szCs w:val="24"/>
        </w:rPr>
        <w:t xml:space="preserve"> on “How to Manage and Reform Agencies and Parastatals</w:t>
      </w:r>
    </w:p>
    <w:p w:rsidR="007E3097" w:rsidRDefault="007E3097" w:rsidP="007E3097">
      <w:pPr>
        <w:pStyle w:val="NoSpacing"/>
        <w:jc w:val="both"/>
        <w:rPr>
          <w:rFonts w:ascii="Book Antiqua" w:hAnsi="Book Antiqua"/>
          <w:sz w:val="24"/>
          <w:szCs w:val="24"/>
        </w:rPr>
      </w:pPr>
      <w:r>
        <w:rPr>
          <w:rFonts w:ascii="Book Antiqua" w:hAnsi="Book Antiqua"/>
          <w:sz w:val="24"/>
          <w:szCs w:val="24"/>
        </w:rPr>
        <w:t>A</w:t>
      </w:r>
      <w:r w:rsidRPr="00A34475">
        <w:rPr>
          <w:rFonts w:ascii="Book Antiqua" w:hAnsi="Book Antiqua"/>
          <w:sz w:val="24"/>
          <w:szCs w:val="24"/>
        </w:rPr>
        <w:t xml:space="preserve">s part of efforts to aid the continuous improvement of federal agencies and parastatals in the conduct of government business, a ‘Guide’ captioned </w:t>
      </w:r>
      <w:r w:rsidRPr="00A34475">
        <w:rPr>
          <w:rFonts w:ascii="Book Antiqua" w:hAnsi="Book Antiqua"/>
          <w:b/>
          <w:i/>
          <w:sz w:val="24"/>
          <w:szCs w:val="24"/>
        </w:rPr>
        <w:t xml:space="preserve">“How to </w:t>
      </w:r>
      <w:proofErr w:type="gramStart"/>
      <w:r w:rsidRPr="00A34475">
        <w:rPr>
          <w:rFonts w:ascii="Book Antiqua" w:hAnsi="Book Antiqua"/>
          <w:b/>
          <w:i/>
          <w:sz w:val="24"/>
          <w:szCs w:val="24"/>
        </w:rPr>
        <w:t>Manage</w:t>
      </w:r>
      <w:proofErr w:type="gramEnd"/>
      <w:r w:rsidRPr="00A34475">
        <w:rPr>
          <w:rFonts w:ascii="Book Antiqua" w:hAnsi="Book Antiqua"/>
          <w:b/>
          <w:i/>
          <w:sz w:val="24"/>
          <w:szCs w:val="24"/>
        </w:rPr>
        <w:t xml:space="preserve"> and Reform Agencies and </w:t>
      </w:r>
      <w:proofErr w:type="spellStart"/>
      <w:r w:rsidRPr="00A34475">
        <w:rPr>
          <w:rFonts w:ascii="Book Antiqua" w:hAnsi="Book Antiqua"/>
          <w:b/>
          <w:i/>
          <w:sz w:val="24"/>
          <w:szCs w:val="24"/>
        </w:rPr>
        <w:t>Parstatals</w:t>
      </w:r>
      <w:proofErr w:type="spellEnd"/>
      <w:r w:rsidRPr="00A34475">
        <w:rPr>
          <w:rFonts w:ascii="Book Antiqua" w:hAnsi="Book Antiqua"/>
          <w:b/>
          <w:i/>
          <w:sz w:val="24"/>
          <w:szCs w:val="24"/>
        </w:rPr>
        <w:t>”</w:t>
      </w:r>
      <w:r w:rsidRPr="00A34475">
        <w:rPr>
          <w:rFonts w:ascii="Book Antiqua" w:hAnsi="Book Antiqua"/>
          <w:sz w:val="24"/>
          <w:szCs w:val="24"/>
        </w:rPr>
        <w:t>;</w:t>
      </w:r>
      <w:r>
        <w:rPr>
          <w:rFonts w:ascii="Book Antiqua" w:hAnsi="Book Antiqua"/>
          <w:sz w:val="24"/>
          <w:szCs w:val="24"/>
        </w:rPr>
        <w:t xml:space="preserve"> was produced.</w:t>
      </w:r>
      <w:r>
        <w:rPr>
          <w:rFonts w:ascii="Book Antiqua" w:hAnsi="Book Antiqua"/>
          <w:sz w:val="28"/>
          <w:szCs w:val="28"/>
        </w:rPr>
        <w:t xml:space="preserve"> </w:t>
      </w:r>
      <w:r>
        <w:rPr>
          <w:rFonts w:ascii="Book Antiqua" w:hAnsi="Book Antiqua"/>
          <w:sz w:val="24"/>
          <w:szCs w:val="24"/>
        </w:rPr>
        <w:t>T</w:t>
      </w:r>
      <w:r w:rsidRPr="00A34475">
        <w:rPr>
          <w:rFonts w:ascii="Book Antiqua" w:hAnsi="Book Antiqua"/>
          <w:sz w:val="24"/>
          <w:szCs w:val="24"/>
        </w:rPr>
        <w:t>he primary objective of</w:t>
      </w:r>
      <w:r>
        <w:rPr>
          <w:rFonts w:ascii="Book Antiqua" w:hAnsi="Book Antiqua"/>
          <w:sz w:val="24"/>
          <w:szCs w:val="24"/>
        </w:rPr>
        <w:t xml:space="preserve"> the Guide is to provide</w:t>
      </w:r>
      <w:r w:rsidRPr="00A34475">
        <w:rPr>
          <w:rFonts w:ascii="Book Antiqua" w:hAnsi="Book Antiqua"/>
          <w:sz w:val="24"/>
          <w:szCs w:val="24"/>
        </w:rPr>
        <w:t xml:space="preserve"> practical guidance to chief executives of agencies and parastatals on how to </w:t>
      </w:r>
      <w:r w:rsidR="002B1B78">
        <w:rPr>
          <w:rFonts w:ascii="Book Antiqua" w:hAnsi="Book Antiqua"/>
          <w:sz w:val="24"/>
          <w:szCs w:val="24"/>
        </w:rPr>
        <w:t>run government agencies effectively. It covers issues such as leadership, strategic governance, procurement, service delivery, human resource management, and performance management</w:t>
      </w:r>
      <w:r w:rsidRPr="00A34475">
        <w:rPr>
          <w:rFonts w:ascii="Book Antiqua" w:hAnsi="Book Antiqua"/>
          <w:sz w:val="24"/>
          <w:szCs w:val="24"/>
        </w:rPr>
        <w:t>.</w:t>
      </w:r>
      <w:r>
        <w:rPr>
          <w:rFonts w:ascii="Book Antiqua" w:hAnsi="Book Antiqua"/>
          <w:sz w:val="28"/>
          <w:szCs w:val="28"/>
        </w:rPr>
        <w:t xml:space="preserve"> </w:t>
      </w:r>
      <w:r w:rsidRPr="00A34475">
        <w:rPr>
          <w:rFonts w:ascii="Book Antiqua" w:hAnsi="Book Antiqua"/>
          <w:sz w:val="24"/>
          <w:szCs w:val="24"/>
        </w:rPr>
        <w:t>The ‘Guide’ is complemented by an organisational “Self-Assessment Tool” (SAT) through which agencies and parastatals can assess themselves against local a</w:t>
      </w:r>
      <w:r w:rsidR="002B1B78">
        <w:rPr>
          <w:rFonts w:ascii="Book Antiqua" w:hAnsi="Book Antiqua"/>
          <w:sz w:val="24"/>
          <w:szCs w:val="24"/>
        </w:rPr>
        <w:t>nd international good practices. The Tool has already been piloted at the Federal Road Safety Commission, and the Abuja Enterprise Agency, and BPSR has held introductory meeting with the Nigerian Communication Commission (NCC) to deploy the tool in that organization. Other organizations, like EFCC, have indicated their interest and willingness to pilot the Tool.</w:t>
      </w:r>
    </w:p>
    <w:p w:rsidR="00931DD7" w:rsidRDefault="00931DD7" w:rsidP="007F446E">
      <w:pPr>
        <w:pStyle w:val="NoSpacing"/>
        <w:rPr>
          <w:rFonts w:ascii="Book Antiqua" w:hAnsi="Book Antiqua" w:cs="Times New Roman"/>
          <w:b/>
          <w:sz w:val="24"/>
          <w:szCs w:val="24"/>
        </w:rPr>
      </w:pPr>
    </w:p>
    <w:p w:rsidR="007F446E" w:rsidRDefault="007E3097" w:rsidP="007F446E">
      <w:pPr>
        <w:pStyle w:val="NoSpacing"/>
        <w:rPr>
          <w:rFonts w:ascii="Book Antiqua" w:hAnsi="Book Antiqua" w:cs="Times New Roman"/>
          <w:b/>
          <w:sz w:val="24"/>
          <w:szCs w:val="24"/>
        </w:rPr>
      </w:pPr>
      <w:r>
        <w:rPr>
          <w:rFonts w:ascii="Book Antiqua" w:hAnsi="Book Antiqua" w:cs="Times New Roman"/>
          <w:b/>
          <w:sz w:val="24"/>
          <w:szCs w:val="24"/>
        </w:rPr>
        <w:t>Documentation of h</w:t>
      </w:r>
      <w:r w:rsidRPr="00A36131">
        <w:rPr>
          <w:rFonts w:ascii="Book Antiqua" w:hAnsi="Book Antiqua" w:cs="Times New Roman"/>
          <w:b/>
          <w:sz w:val="24"/>
          <w:szCs w:val="24"/>
        </w:rPr>
        <w:t>ow Nigeria contained Ebola: Lessons for Institutional Reforms</w:t>
      </w:r>
    </w:p>
    <w:p w:rsidR="007F446E" w:rsidRDefault="00931DD7" w:rsidP="00931DD7">
      <w:pPr>
        <w:jc w:val="both"/>
        <w:rPr>
          <w:rFonts w:ascii="Book Antiqua" w:hAnsi="Book Antiqua" w:cs="Times New Roman"/>
          <w:sz w:val="24"/>
          <w:szCs w:val="24"/>
        </w:rPr>
      </w:pPr>
      <w:r w:rsidRPr="00264042">
        <w:rPr>
          <w:rFonts w:ascii="Book Antiqua" w:hAnsi="Book Antiqua" w:cs="Times New Roman"/>
          <w:sz w:val="24"/>
          <w:szCs w:val="24"/>
        </w:rPr>
        <w:t xml:space="preserve">Nigeria’s successful response to containing </w:t>
      </w:r>
      <w:r>
        <w:rPr>
          <w:rFonts w:ascii="Book Antiqua" w:hAnsi="Book Antiqua" w:cs="Times New Roman"/>
          <w:sz w:val="24"/>
          <w:szCs w:val="24"/>
        </w:rPr>
        <w:t xml:space="preserve">the </w:t>
      </w:r>
      <w:r w:rsidRPr="00264042">
        <w:rPr>
          <w:rFonts w:ascii="Book Antiqua" w:hAnsi="Book Antiqua" w:cs="Times New Roman"/>
          <w:sz w:val="24"/>
          <w:szCs w:val="24"/>
        </w:rPr>
        <w:t>Ebola</w:t>
      </w:r>
      <w:r>
        <w:rPr>
          <w:rFonts w:ascii="Book Antiqua" w:hAnsi="Book Antiqua" w:cs="Times New Roman"/>
          <w:sz w:val="24"/>
          <w:szCs w:val="24"/>
        </w:rPr>
        <w:t xml:space="preserve"> virus disease, provided</w:t>
      </w:r>
      <w:r w:rsidRPr="00264042">
        <w:rPr>
          <w:rFonts w:ascii="Book Antiqua" w:hAnsi="Book Antiqua" w:cs="Times New Roman"/>
          <w:sz w:val="24"/>
          <w:szCs w:val="24"/>
        </w:rPr>
        <w:t xml:space="preserve"> an opportunity </w:t>
      </w:r>
      <w:r>
        <w:rPr>
          <w:rFonts w:ascii="Book Antiqua" w:hAnsi="Book Antiqua" w:cs="Times New Roman"/>
          <w:sz w:val="24"/>
          <w:szCs w:val="24"/>
        </w:rPr>
        <w:t xml:space="preserve">for the BPSR to </w:t>
      </w:r>
      <w:r w:rsidRPr="00264042">
        <w:rPr>
          <w:rFonts w:ascii="Book Antiqua" w:hAnsi="Book Antiqua" w:cs="Times New Roman"/>
          <w:sz w:val="24"/>
          <w:szCs w:val="24"/>
        </w:rPr>
        <w:t xml:space="preserve">document </w:t>
      </w:r>
      <w:r>
        <w:rPr>
          <w:rFonts w:ascii="Book Antiqua" w:hAnsi="Book Antiqua" w:cs="Times New Roman"/>
          <w:sz w:val="24"/>
          <w:szCs w:val="24"/>
        </w:rPr>
        <w:t xml:space="preserve">the lessons learned </w:t>
      </w:r>
      <w:r w:rsidR="002B1B78">
        <w:rPr>
          <w:rFonts w:ascii="Book Antiqua" w:hAnsi="Book Antiqua" w:cs="Times New Roman"/>
          <w:sz w:val="24"/>
          <w:szCs w:val="24"/>
        </w:rPr>
        <w:t xml:space="preserve">from the containment of Ebola virus disease in Nigeria, and  </w:t>
      </w:r>
      <w:r>
        <w:rPr>
          <w:rFonts w:ascii="Book Antiqua" w:hAnsi="Book Antiqua" w:cs="Times New Roman"/>
          <w:sz w:val="24"/>
          <w:szCs w:val="24"/>
        </w:rPr>
        <w:t>published</w:t>
      </w:r>
      <w:r w:rsidR="002B1B78">
        <w:rPr>
          <w:rFonts w:ascii="Book Antiqua" w:hAnsi="Book Antiqua" w:cs="Times New Roman"/>
          <w:sz w:val="24"/>
          <w:szCs w:val="24"/>
        </w:rPr>
        <w:t xml:space="preserve"> it</w:t>
      </w:r>
      <w:r>
        <w:rPr>
          <w:rFonts w:ascii="Book Antiqua" w:hAnsi="Book Antiqua" w:cs="Times New Roman"/>
          <w:sz w:val="24"/>
          <w:szCs w:val="24"/>
        </w:rPr>
        <w:t xml:space="preserve"> in a book, titled: </w:t>
      </w:r>
      <w:r w:rsidRPr="00264042">
        <w:rPr>
          <w:rFonts w:ascii="Book Antiqua" w:hAnsi="Book Antiqua" w:cs="Times New Roman"/>
          <w:b/>
          <w:sz w:val="24"/>
          <w:szCs w:val="24"/>
        </w:rPr>
        <w:t>“How Nigeria Contained Ebola: Lessons For Institutional Reforms”</w:t>
      </w:r>
      <w:r>
        <w:rPr>
          <w:rFonts w:ascii="Book Antiqua" w:hAnsi="Book Antiqua" w:cs="Times New Roman"/>
          <w:b/>
          <w:sz w:val="24"/>
          <w:szCs w:val="24"/>
        </w:rPr>
        <w:t xml:space="preserve">. </w:t>
      </w:r>
      <w:r w:rsidRPr="00931DD7">
        <w:rPr>
          <w:rFonts w:ascii="Book Antiqua" w:hAnsi="Book Antiqua" w:cs="Times New Roman"/>
          <w:sz w:val="24"/>
          <w:szCs w:val="24"/>
        </w:rPr>
        <w:t xml:space="preserve">The </w:t>
      </w:r>
      <w:r>
        <w:rPr>
          <w:rFonts w:ascii="Book Antiqua" w:hAnsi="Book Antiqua" w:cs="Times New Roman"/>
          <w:sz w:val="24"/>
          <w:szCs w:val="24"/>
        </w:rPr>
        <w:t xml:space="preserve">lessons learned, are </w:t>
      </w:r>
      <w:r w:rsidRPr="00264042">
        <w:rPr>
          <w:rFonts w:ascii="Book Antiqua" w:hAnsi="Book Antiqua" w:cs="Times New Roman"/>
          <w:sz w:val="24"/>
          <w:szCs w:val="24"/>
        </w:rPr>
        <w:t>meant to serve three main purposes. Firstly, public health managers faced with similar challenges or outbreaks may use Nigeria’s successful response as a gu</w:t>
      </w:r>
      <w:r>
        <w:rPr>
          <w:rFonts w:ascii="Book Antiqua" w:hAnsi="Book Antiqua" w:cs="Times New Roman"/>
          <w:sz w:val="24"/>
          <w:szCs w:val="24"/>
        </w:rPr>
        <w:t>ide. Secondly, a reading of the book</w:t>
      </w:r>
      <w:r w:rsidRPr="00264042">
        <w:rPr>
          <w:rFonts w:ascii="Book Antiqua" w:hAnsi="Book Antiqua" w:cs="Times New Roman"/>
          <w:sz w:val="24"/>
          <w:szCs w:val="24"/>
        </w:rPr>
        <w:t xml:space="preserve"> will reveal that although there were challenges, those challenges were successfully overcome and could provide lessons for the future. Finally, it provides lessons for institutional reform, particularly in the areas of leadership, teamwork, inter-governmental</w:t>
      </w:r>
      <w:r w:rsidR="002B1B78">
        <w:rPr>
          <w:rFonts w:ascii="Book Antiqua" w:hAnsi="Book Antiqua" w:cs="Times New Roman"/>
          <w:sz w:val="24"/>
          <w:szCs w:val="24"/>
        </w:rPr>
        <w:t xml:space="preserve"> relations and cooperation.</w:t>
      </w:r>
      <w:r>
        <w:rPr>
          <w:rFonts w:ascii="Book Antiqua" w:hAnsi="Book Antiqua" w:cs="Times New Roman"/>
          <w:sz w:val="24"/>
          <w:szCs w:val="24"/>
        </w:rPr>
        <w:t xml:space="preserve"> </w:t>
      </w:r>
    </w:p>
    <w:p w:rsidR="002B1B78" w:rsidRPr="002B1B78" w:rsidRDefault="002B1B78" w:rsidP="00931DD7">
      <w:pPr>
        <w:jc w:val="both"/>
        <w:rPr>
          <w:rFonts w:ascii="Book Antiqua" w:hAnsi="Book Antiqua" w:cs="Times New Roman"/>
          <w:b/>
          <w:sz w:val="24"/>
          <w:szCs w:val="24"/>
        </w:rPr>
      </w:pPr>
      <w:r w:rsidRPr="002B1B78">
        <w:rPr>
          <w:rFonts w:ascii="Book Antiqua" w:hAnsi="Book Antiqua" w:cs="Times New Roman"/>
          <w:b/>
          <w:sz w:val="24"/>
          <w:szCs w:val="24"/>
        </w:rPr>
        <w:lastRenderedPageBreak/>
        <w:t>Production of the ‘Guiding Principles for Merging and Restructuring Ministries, Departments and Agencies.</w:t>
      </w:r>
    </w:p>
    <w:p w:rsidR="00452F24" w:rsidRPr="00452F24" w:rsidRDefault="002B1B78" w:rsidP="00452F24">
      <w:pPr>
        <w:pStyle w:val="NoSpacing"/>
        <w:jc w:val="both"/>
        <w:rPr>
          <w:rFonts w:ascii="Book Antiqua" w:hAnsi="Book Antiqua"/>
          <w:sz w:val="24"/>
          <w:szCs w:val="24"/>
        </w:rPr>
      </w:pPr>
      <w:r w:rsidRPr="00452F24">
        <w:rPr>
          <w:rFonts w:ascii="Book Antiqua" w:hAnsi="Book Antiqua"/>
          <w:sz w:val="24"/>
          <w:szCs w:val="24"/>
        </w:rPr>
        <w:t>Recently the Federal Government reduced the number of Ministries to twenty-five (25). In order to guide the merger</w:t>
      </w:r>
      <w:r w:rsidR="00D702ED" w:rsidRPr="00452F24">
        <w:rPr>
          <w:rFonts w:ascii="Book Antiqua" w:hAnsi="Book Antiqua"/>
          <w:sz w:val="24"/>
          <w:szCs w:val="24"/>
        </w:rPr>
        <w:t xml:space="preserve"> and restructuring of Ministries, BPSR produced a document captioned “Guiding Principles for Merging and Restructuring Ministries, Departments and Agencies.” The Guide set out the guiding principles and institutional framework for managing the merging and restructuring</w:t>
      </w:r>
      <w:r w:rsidR="00E07CCA" w:rsidRPr="00452F24">
        <w:rPr>
          <w:rFonts w:ascii="Book Antiqua" w:hAnsi="Book Antiqua"/>
          <w:sz w:val="24"/>
          <w:szCs w:val="24"/>
        </w:rPr>
        <w:t xml:space="preserve"> of MDAs. </w:t>
      </w:r>
      <w:r w:rsidR="00D702ED" w:rsidRPr="00452F24">
        <w:rPr>
          <w:rFonts w:ascii="Book Antiqua" w:hAnsi="Book Antiqua"/>
          <w:sz w:val="24"/>
          <w:szCs w:val="24"/>
        </w:rPr>
        <w:t>This is to ensure that the due diligence required in merging and restructuring Ministries is undertaken, thoughtfully, professionally and with regards to both the welfare of staff and the delivery of service to citizens. The Guide</w:t>
      </w:r>
      <w:r w:rsidR="00E07CCA" w:rsidRPr="00452F24">
        <w:rPr>
          <w:rFonts w:ascii="Book Antiqua" w:hAnsi="Book Antiqua"/>
          <w:sz w:val="24"/>
          <w:szCs w:val="24"/>
        </w:rPr>
        <w:t xml:space="preserve"> has been found very useful in managing the recent merging and restructuring of MDAs. </w:t>
      </w:r>
      <w:r w:rsidR="00E07CCA" w:rsidRPr="00452F24">
        <w:rPr>
          <w:rFonts w:ascii="Book Antiqua" w:hAnsi="Book Antiqua"/>
          <w:sz w:val="24"/>
          <w:szCs w:val="24"/>
        </w:rPr>
        <w:t xml:space="preserve">The BPSR </w:t>
      </w:r>
      <w:r w:rsidR="00E07CCA" w:rsidRPr="00452F24">
        <w:rPr>
          <w:rFonts w:ascii="Book Antiqua" w:hAnsi="Book Antiqua"/>
          <w:sz w:val="24"/>
          <w:szCs w:val="24"/>
        </w:rPr>
        <w:t xml:space="preserve">is part of </w:t>
      </w:r>
      <w:r w:rsidR="00E07CCA" w:rsidRPr="00452F24">
        <w:rPr>
          <w:rFonts w:ascii="Book Antiqua" w:hAnsi="Book Antiqua"/>
          <w:sz w:val="24"/>
          <w:szCs w:val="24"/>
        </w:rPr>
        <w:t>the Presidential Committee operationalizing the merger</w:t>
      </w:r>
      <w:r w:rsidR="00E07CCA" w:rsidRPr="00452F24">
        <w:rPr>
          <w:rFonts w:ascii="Book Antiqua" w:hAnsi="Book Antiqua"/>
          <w:sz w:val="24"/>
          <w:szCs w:val="24"/>
        </w:rPr>
        <w:t>s, and through it work wi</w:t>
      </w:r>
      <w:r w:rsidR="00452F24" w:rsidRPr="00452F24">
        <w:rPr>
          <w:rFonts w:ascii="Book Antiqua" w:hAnsi="Book Antiqua"/>
          <w:sz w:val="24"/>
          <w:szCs w:val="24"/>
        </w:rPr>
        <w:t xml:space="preserve">th relevant stakeholders to map </w:t>
      </w:r>
      <w:r w:rsidR="00E07CCA" w:rsidRPr="00452F24">
        <w:rPr>
          <w:rFonts w:ascii="Book Antiqua" w:hAnsi="Book Antiqua"/>
          <w:sz w:val="24"/>
          <w:szCs w:val="24"/>
        </w:rPr>
        <w:t>the mandates, review and delineate functions and propose new structures for MDAs.</w:t>
      </w:r>
    </w:p>
    <w:p w:rsidR="00452F24" w:rsidRPr="00452F24" w:rsidRDefault="00452F24" w:rsidP="00452F24">
      <w:pPr>
        <w:pStyle w:val="NoSpacing"/>
        <w:jc w:val="both"/>
        <w:rPr>
          <w:rFonts w:ascii="Book Antiqua" w:hAnsi="Book Antiqua"/>
          <w:b/>
          <w:sz w:val="24"/>
          <w:szCs w:val="24"/>
        </w:rPr>
      </w:pPr>
    </w:p>
    <w:p w:rsidR="00452F24" w:rsidRDefault="00452F24" w:rsidP="00452F24">
      <w:pPr>
        <w:pStyle w:val="NoSpacing"/>
        <w:jc w:val="both"/>
        <w:rPr>
          <w:rFonts w:ascii="Book Antiqua" w:hAnsi="Book Antiqua"/>
          <w:b/>
          <w:sz w:val="24"/>
          <w:szCs w:val="24"/>
        </w:rPr>
      </w:pPr>
      <w:r w:rsidRPr="00452F24">
        <w:rPr>
          <w:rFonts w:ascii="Book Antiqua" w:hAnsi="Book Antiqua"/>
          <w:b/>
          <w:sz w:val="24"/>
          <w:szCs w:val="24"/>
        </w:rPr>
        <w:t>Pre-Retirement Training Programme for Retiree Staff in Parastatals</w:t>
      </w:r>
      <w:r>
        <w:rPr>
          <w:rFonts w:ascii="Book Antiqua" w:hAnsi="Book Antiqua"/>
          <w:b/>
          <w:sz w:val="24"/>
          <w:szCs w:val="24"/>
        </w:rPr>
        <w:t>.</w:t>
      </w:r>
    </w:p>
    <w:p w:rsidR="00452F24" w:rsidRPr="00452F24" w:rsidRDefault="00452F24" w:rsidP="00452F24">
      <w:pPr>
        <w:pStyle w:val="NoSpacing"/>
        <w:jc w:val="both"/>
        <w:rPr>
          <w:rFonts w:ascii="Book Antiqua" w:hAnsi="Book Antiqua"/>
          <w:sz w:val="24"/>
          <w:szCs w:val="24"/>
        </w:rPr>
      </w:pPr>
      <w:r>
        <w:rPr>
          <w:rFonts w:ascii="Book Antiqua" w:hAnsi="Book Antiqua"/>
          <w:sz w:val="24"/>
          <w:szCs w:val="24"/>
        </w:rPr>
        <w:t>The BPSR organized a 1-week pre-retirement training programme for retiree staff in parastatals from</w:t>
      </w:r>
      <w:r w:rsidR="00D215AF">
        <w:rPr>
          <w:rFonts w:ascii="Book Antiqua" w:hAnsi="Book Antiqua"/>
          <w:sz w:val="24"/>
          <w:szCs w:val="24"/>
        </w:rPr>
        <w:t xml:space="preserve"> 7th to 11th December, 2014</w:t>
      </w:r>
      <w:r>
        <w:rPr>
          <w:rFonts w:ascii="Book Antiqua" w:hAnsi="Book Antiqua"/>
          <w:sz w:val="24"/>
          <w:szCs w:val="24"/>
        </w:rPr>
        <w:t xml:space="preserve"> in the six geo-political zone of the country.</w:t>
      </w:r>
      <w:r w:rsidR="00D215AF">
        <w:rPr>
          <w:rFonts w:ascii="Book Antiqua" w:hAnsi="Book Antiqua"/>
          <w:sz w:val="24"/>
          <w:szCs w:val="24"/>
        </w:rPr>
        <w:t xml:space="preserve"> </w:t>
      </w:r>
      <w:r w:rsidR="00C44401">
        <w:rPr>
          <w:rFonts w:ascii="Book Antiqua" w:hAnsi="Book Antiqua"/>
          <w:sz w:val="24"/>
          <w:szCs w:val="24"/>
        </w:rPr>
        <w:t xml:space="preserve">The overall objective of this programme is to prepare civil servants drawn from the parastatals for post-retirement life. </w:t>
      </w:r>
      <w:r w:rsidR="00D215AF">
        <w:rPr>
          <w:rFonts w:ascii="Book Antiqua" w:hAnsi="Book Antiqua"/>
          <w:sz w:val="24"/>
          <w:szCs w:val="24"/>
        </w:rPr>
        <w:t>This is a 1-week entrepreneurial training and skills acquisition scheme where knowledge and skills are imparted to retiring staff in the parastatals. The subject areas include personal financial planning, budgeting and strategies for choosing post retirement occupation, establishing and marketing of small scale business, etc.</w:t>
      </w:r>
      <w:r>
        <w:rPr>
          <w:rFonts w:ascii="Book Antiqua" w:hAnsi="Book Antiqua"/>
          <w:sz w:val="24"/>
          <w:szCs w:val="24"/>
        </w:rPr>
        <w:t xml:space="preserve">  </w:t>
      </w:r>
    </w:p>
    <w:p w:rsidR="002B1B78" w:rsidRDefault="002B1B78" w:rsidP="00931DD7">
      <w:pPr>
        <w:jc w:val="both"/>
        <w:rPr>
          <w:rFonts w:ascii="Book Antiqua" w:hAnsi="Book Antiqua" w:cs="Times New Roman"/>
          <w:sz w:val="24"/>
          <w:szCs w:val="24"/>
        </w:rPr>
      </w:pPr>
    </w:p>
    <w:p w:rsidR="00C44401" w:rsidRDefault="00C44401" w:rsidP="00931DD7">
      <w:pPr>
        <w:jc w:val="both"/>
        <w:rPr>
          <w:rFonts w:ascii="Book Antiqua" w:hAnsi="Book Antiqua" w:cs="Times New Roman"/>
          <w:sz w:val="24"/>
          <w:szCs w:val="24"/>
        </w:rPr>
      </w:pPr>
    </w:p>
    <w:p w:rsidR="00452F24" w:rsidRPr="002B1B78" w:rsidRDefault="00452F24" w:rsidP="00931DD7">
      <w:pPr>
        <w:jc w:val="both"/>
        <w:rPr>
          <w:rFonts w:ascii="Book Antiqua" w:hAnsi="Book Antiqua"/>
        </w:rPr>
      </w:pPr>
    </w:p>
    <w:p w:rsidR="00A207B6" w:rsidRDefault="00A207B6"/>
    <w:sectPr w:rsidR="00A207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46E"/>
    <w:rsid w:val="00002400"/>
    <w:rsid w:val="00003F32"/>
    <w:rsid w:val="0000420F"/>
    <w:rsid w:val="00007642"/>
    <w:rsid w:val="00007FF4"/>
    <w:rsid w:val="00010505"/>
    <w:rsid w:val="0001150A"/>
    <w:rsid w:val="000128E1"/>
    <w:rsid w:val="00013962"/>
    <w:rsid w:val="00015AF2"/>
    <w:rsid w:val="00015C8A"/>
    <w:rsid w:val="00016BB7"/>
    <w:rsid w:val="00021034"/>
    <w:rsid w:val="00021CA6"/>
    <w:rsid w:val="00024281"/>
    <w:rsid w:val="0003184D"/>
    <w:rsid w:val="00032D8F"/>
    <w:rsid w:val="000332CA"/>
    <w:rsid w:val="00033B53"/>
    <w:rsid w:val="000357EB"/>
    <w:rsid w:val="00035BBA"/>
    <w:rsid w:val="00040AFE"/>
    <w:rsid w:val="00041C33"/>
    <w:rsid w:val="000422EA"/>
    <w:rsid w:val="00042A44"/>
    <w:rsid w:val="00044D69"/>
    <w:rsid w:val="00046503"/>
    <w:rsid w:val="0005031C"/>
    <w:rsid w:val="000522EF"/>
    <w:rsid w:val="00055802"/>
    <w:rsid w:val="00055EDB"/>
    <w:rsid w:val="000567E8"/>
    <w:rsid w:val="00057069"/>
    <w:rsid w:val="000612E6"/>
    <w:rsid w:val="00061702"/>
    <w:rsid w:val="000621D0"/>
    <w:rsid w:val="000624B3"/>
    <w:rsid w:val="0006269F"/>
    <w:rsid w:val="00063E6C"/>
    <w:rsid w:val="00064C2B"/>
    <w:rsid w:val="00065BCF"/>
    <w:rsid w:val="000660DA"/>
    <w:rsid w:val="00066C15"/>
    <w:rsid w:val="00067D21"/>
    <w:rsid w:val="000726ED"/>
    <w:rsid w:val="00072947"/>
    <w:rsid w:val="00073D2E"/>
    <w:rsid w:val="0007599A"/>
    <w:rsid w:val="00076DD5"/>
    <w:rsid w:val="0008260D"/>
    <w:rsid w:val="0008272C"/>
    <w:rsid w:val="00083478"/>
    <w:rsid w:val="000867F7"/>
    <w:rsid w:val="0008730B"/>
    <w:rsid w:val="0008732A"/>
    <w:rsid w:val="00090C20"/>
    <w:rsid w:val="00092B1D"/>
    <w:rsid w:val="00094002"/>
    <w:rsid w:val="000950CC"/>
    <w:rsid w:val="000952CE"/>
    <w:rsid w:val="00096B24"/>
    <w:rsid w:val="00096E38"/>
    <w:rsid w:val="000973A6"/>
    <w:rsid w:val="000A1D60"/>
    <w:rsid w:val="000A2CFE"/>
    <w:rsid w:val="000A7B26"/>
    <w:rsid w:val="000B21F3"/>
    <w:rsid w:val="000B2356"/>
    <w:rsid w:val="000B4742"/>
    <w:rsid w:val="000B59CE"/>
    <w:rsid w:val="000B7B85"/>
    <w:rsid w:val="000B7E04"/>
    <w:rsid w:val="000C0E58"/>
    <w:rsid w:val="000C0FB0"/>
    <w:rsid w:val="000C1666"/>
    <w:rsid w:val="000C32E6"/>
    <w:rsid w:val="000C3DE3"/>
    <w:rsid w:val="000C718E"/>
    <w:rsid w:val="000C7429"/>
    <w:rsid w:val="000D0E99"/>
    <w:rsid w:val="000D291F"/>
    <w:rsid w:val="000D572B"/>
    <w:rsid w:val="000D57C3"/>
    <w:rsid w:val="000D79E4"/>
    <w:rsid w:val="000D7F19"/>
    <w:rsid w:val="000E052F"/>
    <w:rsid w:val="000E07FA"/>
    <w:rsid w:val="000E3DB1"/>
    <w:rsid w:val="000E4EDF"/>
    <w:rsid w:val="000E583C"/>
    <w:rsid w:val="000E6293"/>
    <w:rsid w:val="000E7103"/>
    <w:rsid w:val="000F0461"/>
    <w:rsid w:val="000F0C40"/>
    <w:rsid w:val="000F15DD"/>
    <w:rsid w:val="000F2485"/>
    <w:rsid w:val="000F348D"/>
    <w:rsid w:val="000F361A"/>
    <w:rsid w:val="000F486B"/>
    <w:rsid w:val="000F48D6"/>
    <w:rsid w:val="000F53EF"/>
    <w:rsid w:val="000F56EE"/>
    <w:rsid w:val="000F7270"/>
    <w:rsid w:val="001000BE"/>
    <w:rsid w:val="001006C0"/>
    <w:rsid w:val="001008A4"/>
    <w:rsid w:val="00101367"/>
    <w:rsid w:val="00104C6C"/>
    <w:rsid w:val="001062CB"/>
    <w:rsid w:val="001064CB"/>
    <w:rsid w:val="00107D22"/>
    <w:rsid w:val="0011281F"/>
    <w:rsid w:val="00112BD6"/>
    <w:rsid w:val="001130D4"/>
    <w:rsid w:val="001155E4"/>
    <w:rsid w:val="00115757"/>
    <w:rsid w:val="00115F4A"/>
    <w:rsid w:val="001160A2"/>
    <w:rsid w:val="00116A5C"/>
    <w:rsid w:val="00116EB1"/>
    <w:rsid w:val="00117BEE"/>
    <w:rsid w:val="00120B5D"/>
    <w:rsid w:val="001214A2"/>
    <w:rsid w:val="0012173B"/>
    <w:rsid w:val="00121984"/>
    <w:rsid w:val="00131E93"/>
    <w:rsid w:val="00134D71"/>
    <w:rsid w:val="001434B4"/>
    <w:rsid w:val="00150E80"/>
    <w:rsid w:val="00150F83"/>
    <w:rsid w:val="00151BAF"/>
    <w:rsid w:val="00152D9C"/>
    <w:rsid w:val="001602AA"/>
    <w:rsid w:val="001602BF"/>
    <w:rsid w:val="00160609"/>
    <w:rsid w:val="00160F66"/>
    <w:rsid w:val="00162AC8"/>
    <w:rsid w:val="0016342E"/>
    <w:rsid w:val="00164085"/>
    <w:rsid w:val="001658D1"/>
    <w:rsid w:val="00166A2B"/>
    <w:rsid w:val="00170F9B"/>
    <w:rsid w:val="00171BF7"/>
    <w:rsid w:val="00171FD5"/>
    <w:rsid w:val="00175F09"/>
    <w:rsid w:val="001768E0"/>
    <w:rsid w:val="00176AC9"/>
    <w:rsid w:val="00176E03"/>
    <w:rsid w:val="001803DD"/>
    <w:rsid w:val="001810C5"/>
    <w:rsid w:val="001834FF"/>
    <w:rsid w:val="00184F02"/>
    <w:rsid w:val="00186778"/>
    <w:rsid w:val="00186B27"/>
    <w:rsid w:val="001917AC"/>
    <w:rsid w:val="00191A24"/>
    <w:rsid w:val="00192246"/>
    <w:rsid w:val="00194507"/>
    <w:rsid w:val="00194929"/>
    <w:rsid w:val="00195E35"/>
    <w:rsid w:val="00197B63"/>
    <w:rsid w:val="001A06FB"/>
    <w:rsid w:val="001A09AB"/>
    <w:rsid w:val="001A1A46"/>
    <w:rsid w:val="001A1AD6"/>
    <w:rsid w:val="001A295C"/>
    <w:rsid w:val="001A46F3"/>
    <w:rsid w:val="001A4C1F"/>
    <w:rsid w:val="001A4F3B"/>
    <w:rsid w:val="001A56DE"/>
    <w:rsid w:val="001A733B"/>
    <w:rsid w:val="001B0204"/>
    <w:rsid w:val="001B1CCF"/>
    <w:rsid w:val="001B24A5"/>
    <w:rsid w:val="001B3959"/>
    <w:rsid w:val="001B7113"/>
    <w:rsid w:val="001B72C9"/>
    <w:rsid w:val="001B7B2E"/>
    <w:rsid w:val="001B7B7C"/>
    <w:rsid w:val="001C2213"/>
    <w:rsid w:val="001C4E73"/>
    <w:rsid w:val="001C6820"/>
    <w:rsid w:val="001C7841"/>
    <w:rsid w:val="001D17D6"/>
    <w:rsid w:val="001D2B8C"/>
    <w:rsid w:val="001D4890"/>
    <w:rsid w:val="001D5553"/>
    <w:rsid w:val="001D561E"/>
    <w:rsid w:val="001D65A5"/>
    <w:rsid w:val="001D6DFD"/>
    <w:rsid w:val="001D71AA"/>
    <w:rsid w:val="001E091F"/>
    <w:rsid w:val="001E27A7"/>
    <w:rsid w:val="001E2A9E"/>
    <w:rsid w:val="001F0716"/>
    <w:rsid w:val="001F07EC"/>
    <w:rsid w:val="001F15ED"/>
    <w:rsid w:val="002023A2"/>
    <w:rsid w:val="002033F1"/>
    <w:rsid w:val="0020734A"/>
    <w:rsid w:val="00210F0C"/>
    <w:rsid w:val="00211251"/>
    <w:rsid w:val="00211BFD"/>
    <w:rsid w:val="00212A85"/>
    <w:rsid w:val="00216A53"/>
    <w:rsid w:val="0022001A"/>
    <w:rsid w:val="0022098B"/>
    <w:rsid w:val="002222A2"/>
    <w:rsid w:val="00222C3D"/>
    <w:rsid w:val="0022325B"/>
    <w:rsid w:val="0022626D"/>
    <w:rsid w:val="002264E5"/>
    <w:rsid w:val="00226AEF"/>
    <w:rsid w:val="0022781D"/>
    <w:rsid w:val="00231739"/>
    <w:rsid w:val="00234233"/>
    <w:rsid w:val="00235B04"/>
    <w:rsid w:val="00236BDB"/>
    <w:rsid w:val="00240B6D"/>
    <w:rsid w:val="00242E6E"/>
    <w:rsid w:val="0024475E"/>
    <w:rsid w:val="00246216"/>
    <w:rsid w:val="002478A7"/>
    <w:rsid w:val="00250D00"/>
    <w:rsid w:val="00251650"/>
    <w:rsid w:val="00256A38"/>
    <w:rsid w:val="00257B39"/>
    <w:rsid w:val="002602A6"/>
    <w:rsid w:val="00260A3B"/>
    <w:rsid w:val="00260C72"/>
    <w:rsid w:val="00260D41"/>
    <w:rsid w:val="00261D24"/>
    <w:rsid w:val="0026364F"/>
    <w:rsid w:val="00266484"/>
    <w:rsid w:val="0027067A"/>
    <w:rsid w:val="00270EA4"/>
    <w:rsid w:val="00272ADC"/>
    <w:rsid w:val="002740BF"/>
    <w:rsid w:val="0027795E"/>
    <w:rsid w:val="00277CFD"/>
    <w:rsid w:val="00277E2E"/>
    <w:rsid w:val="002808A3"/>
    <w:rsid w:val="00280DC5"/>
    <w:rsid w:val="00281D78"/>
    <w:rsid w:val="00287F21"/>
    <w:rsid w:val="00292103"/>
    <w:rsid w:val="00292E0C"/>
    <w:rsid w:val="00292F17"/>
    <w:rsid w:val="00293040"/>
    <w:rsid w:val="002935E0"/>
    <w:rsid w:val="00294D39"/>
    <w:rsid w:val="002957DB"/>
    <w:rsid w:val="00295BD9"/>
    <w:rsid w:val="00297288"/>
    <w:rsid w:val="002A1BD8"/>
    <w:rsid w:val="002A2E06"/>
    <w:rsid w:val="002A5663"/>
    <w:rsid w:val="002A5BC8"/>
    <w:rsid w:val="002A6F64"/>
    <w:rsid w:val="002B1B78"/>
    <w:rsid w:val="002B256D"/>
    <w:rsid w:val="002B2B8A"/>
    <w:rsid w:val="002B2F3D"/>
    <w:rsid w:val="002B3C5F"/>
    <w:rsid w:val="002B5C27"/>
    <w:rsid w:val="002B5E38"/>
    <w:rsid w:val="002B68AF"/>
    <w:rsid w:val="002B7C49"/>
    <w:rsid w:val="002C07E6"/>
    <w:rsid w:val="002C2CC2"/>
    <w:rsid w:val="002C3649"/>
    <w:rsid w:val="002C53B8"/>
    <w:rsid w:val="002C795F"/>
    <w:rsid w:val="002C7D3A"/>
    <w:rsid w:val="002D199D"/>
    <w:rsid w:val="002D2A8A"/>
    <w:rsid w:val="002D4A68"/>
    <w:rsid w:val="002D691F"/>
    <w:rsid w:val="002D7D09"/>
    <w:rsid w:val="002E0DFA"/>
    <w:rsid w:val="002E17A7"/>
    <w:rsid w:val="002E22B3"/>
    <w:rsid w:val="002E3E8C"/>
    <w:rsid w:val="002E5ED5"/>
    <w:rsid w:val="002E7007"/>
    <w:rsid w:val="002E79AD"/>
    <w:rsid w:val="002F0571"/>
    <w:rsid w:val="002F0A76"/>
    <w:rsid w:val="002F0C47"/>
    <w:rsid w:val="002F1AD5"/>
    <w:rsid w:val="002F2475"/>
    <w:rsid w:val="002F26F9"/>
    <w:rsid w:val="002F3213"/>
    <w:rsid w:val="002F4223"/>
    <w:rsid w:val="002F4602"/>
    <w:rsid w:val="002F5390"/>
    <w:rsid w:val="002F6B99"/>
    <w:rsid w:val="002F7B3A"/>
    <w:rsid w:val="00301865"/>
    <w:rsid w:val="00302DEE"/>
    <w:rsid w:val="0030438F"/>
    <w:rsid w:val="00304449"/>
    <w:rsid w:val="0030645E"/>
    <w:rsid w:val="00306A6D"/>
    <w:rsid w:val="00307ADC"/>
    <w:rsid w:val="0031036B"/>
    <w:rsid w:val="00310548"/>
    <w:rsid w:val="003112C3"/>
    <w:rsid w:val="0031247C"/>
    <w:rsid w:val="00313937"/>
    <w:rsid w:val="00314BC4"/>
    <w:rsid w:val="00315D4D"/>
    <w:rsid w:val="003177CA"/>
    <w:rsid w:val="00321887"/>
    <w:rsid w:val="00321952"/>
    <w:rsid w:val="00321B60"/>
    <w:rsid w:val="00322623"/>
    <w:rsid w:val="00323614"/>
    <w:rsid w:val="0032667C"/>
    <w:rsid w:val="00326DDA"/>
    <w:rsid w:val="00327C9A"/>
    <w:rsid w:val="0033047D"/>
    <w:rsid w:val="00330DAB"/>
    <w:rsid w:val="00330FAE"/>
    <w:rsid w:val="003310AA"/>
    <w:rsid w:val="00333A9B"/>
    <w:rsid w:val="003343CD"/>
    <w:rsid w:val="00334EC9"/>
    <w:rsid w:val="00336D5E"/>
    <w:rsid w:val="00337663"/>
    <w:rsid w:val="00340B21"/>
    <w:rsid w:val="00341A83"/>
    <w:rsid w:val="0034240E"/>
    <w:rsid w:val="003426F9"/>
    <w:rsid w:val="003429AC"/>
    <w:rsid w:val="00345E21"/>
    <w:rsid w:val="00350DA4"/>
    <w:rsid w:val="00351564"/>
    <w:rsid w:val="00352C3E"/>
    <w:rsid w:val="003532EF"/>
    <w:rsid w:val="00353F39"/>
    <w:rsid w:val="00355498"/>
    <w:rsid w:val="0035711E"/>
    <w:rsid w:val="00357467"/>
    <w:rsid w:val="0035767E"/>
    <w:rsid w:val="00357D5F"/>
    <w:rsid w:val="00363385"/>
    <w:rsid w:val="003653D2"/>
    <w:rsid w:val="003661E0"/>
    <w:rsid w:val="0036625E"/>
    <w:rsid w:val="0037032C"/>
    <w:rsid w:val="003724D3"/>
    <w:rsid w:val="003744FD"/>
    <w:rsid w:val="00374E68"/>
    <w:rsid w:val="00376B3C"/>
    <w:rsid w:val="00377100"/>
    <w:rsid w:val="00380714"/>
    <w:rsid w:val="0038353E"/>
    <w:rsid w:val="00383B5A"/>
    <w:rsid w:val="00383F04"/>
    <w:rsid w:val="00384785"/>
    <w:rsid w:val="00385A90"/>
    <w:rsid w:val="003874D3"/>
    <w:rsid w:val="00391A9C"/>
    <w:rsid w:val="00393142"/>
    <w:rsid w:val="003943FA"/>
    <w:rsid w:val="00396B14"/>
    <w:rsid w:val="003975DF"/>
    <w:rsid w:val="00397799"/>
    <w:rsid w:val="003A0C4C"/>
    <w:rsid w:val="003A1218"/>
    <w:rsid w:val="003A1A26"/>
    <w:rsid w:val="003A42AE"/>
    <w:rsid w:val="003A5276"/>
    <w:rsid w:val="003A6B6C"/>
    <w:rsid w:val="003A777A"/>
    <w:rsid w:val="003B17C1"/>
    <w:rsid w:val="003B2C47"/>
    <w:rsid w:val="003B37E5"/>
    <w:rsid w:val="003B3F62"/>
    <w:rsid w:val="003B4881"/>
    <w:rsid w:val="003B4DA0"/>
    <w:rsid w:val="003C015C"/>
    <w:rsid w:val="003C11E6"/>
    <w:rsid w:val="003C47FD"/>
    <w:rsid w:val="003C5490"/>
    <w:rsid w:val="003C78DF"/>
    <w:rsid w:val="003C78EE"/>
    <w:rsid w:val="003D10EE"/>
    <w:rsid w:val="003D2222"/>
    <w:rsid w:val="003D2CD3"/>
    <w:rsid w:val="003D2F46"/>
    <w:rsid w:val="003D336F"/>
    <w:rsid w:val="003D6305"/>
    <w:rsid w:val="003E0BB7"/>
    <w:rsid w:val="003E211E"/>
    <w:rsid w:val="003E2241"/>
    <w:rsid w:val="003E36E7"/>
    <w:rsid w:val="003E4B4D"/>
    <w:rsid w:val="003E52B7"/>
    <w:rsid w:val="003E5696"/>
    <w:rsid w:val="003E60D2"/>
    <w:rsid w:val="003E676A"/>
    <w:rsid w:val="003E679F"/>
    <w:rsid w:val="003E6EE1"/>
    <w:rsid w:val="003F09EC"/>
    <w:rsid w:val="003F0C25"/>
    <w:rsid w:val="003F0CE7"/>
    <w:rsid w:val="003F1E5E"/>
    <w:rsid w:val="003F27CA"/>
    <w:rsid w:val="003F3A5C"/>
    <w:rsid w:val="003F537B"/>
    <w:rsid w:val="003F7B44"/>
    <w:rsid w:val="004023E8"/>
    <w:rsid w:val="00403FDB"/>
    <w:rsid w:val="00404231"/>
    <w:rsid w:val="0040658F"/>
    <w:rsid w:val="00407A98"/>
    <w:rsid w:val="00411275"/>
    <w:rsid w:val="0041177B"/>
    <w:rsid w:val="00412F72"/>
    <w:rsid w:val="00414719"/>
    <w:rsid w:val="00416209"/>
    <w:rsid w:val="004201E1"/>
    <w:rsid w:val="0042021D"/>
    <w:rsid w:val="00421D78"/>
    <w:rsid w:val="00423181"/>
    <w:rsid w:val="004254A6"/>
    <w:rsid w:val="004256AC"/>
    <w:rsid w:val="00425A7F"/>
    <w:rsid w:val="00425FDA"/>
    <w:rsid w:val="0042706E"/>
    <w:rsid w:val="004309CE"/>
    <w:rsid w:val="00431E77"/>
    <w:rsid w:val="00432B3C"/>
    <w:rsid w:val="0043335D"/>
    <w:rsid w:val="0043530C"/>
    <w:rsid w:val="0043651D"/>
    <w:rsid w:val="00436A72"/>
    <w:rsid w:val="004379C5"/>
    <w:rsid w:val="00440E7A"/>
    <w:rsid w:val="00443009"/>
    <w:rsid w:val="00451212"/>
    <w:rsid w:val="00452838"/>
    <w:rsid w:val="00452F24"/>
    <w:rsid w:val="00454154"/>
    <w:rsid w:val="004576D7"/>
    <w:rsid w:val="004602B6"/>
    <w:rsid w:val="004612D1"/>
    <w:rsid w:val="00461E64"/>
    <w:rsid w:val="00462521"/>
    <w:rsid w:val="0046263A"/>
    <w:rsid w:val="00462D43"/>
    <w:rsid w:val="004634CE"/>
    <w:rsid w:val="004663EB"/>
    <w:rsid w:val="00472B8D"/>
    <w:rsid w:val="004751BB"/>
    <w:rsid w:val="00480CDB"/>
    <w:rsid w:val="00481607"/>
    <w:rsid w:val="00482E35"/>
    <w:rsid w:val="0048351A"/>
    <w:rsid w:val="00485902"/>
    <w:rsid w:val="00485A3E"/>
    <w:rsid w:val="00485A43"/>
    <w:rsid w:val="00487012"/>
    <w:rsid w:val="0048731E"/>
    <w:rsid w:val="0049242E"/>
    <w:rsid w:val="00493368"/>
    <w:rsid w:val="00494F6B"/>
    <w:rsid w:val="004951C1"/>
    <w:rsid w:val="00496DB8"/>
    <w:rsid w:val="00496E1E"/>
    <w:rsid w:val="004974C3"/>
    <w:rsid w:val="00497510"/>
    <w:rsid w:val="004A06C7"/>
    <w:rsid w:val="004A1E32"/>
    <w:rsid w:val="004A20FD"/>
    <w:rsid w:val="004A4A58"/>
    <w:rsid w:val="004A4B8A"/>
    <w:rsid w:val="004A4B8D"/>
    <w:rsid w:val="004A6BC1"/>
    <w:rsid w:val="004B000C"/>
    <w:rsid w:val="004B03D0"/>
    <w:rsid w:val="004B12F5"/>
    <w:rsid w:val="004B2045"/>
    <w:rsid w:val="004B2EB4"/>
    <w:rsid w:val="004B3B5F"/>
    <w:rsid w:val="004B5F18"/>
    <w:rsid w:val="004B69B1"/>
    <w:rsid w:val="004C1DA0"/>
    <w:rsid w:val="004C37A7"/>
    <w:rsid w:val="004C4220"/>
    <w:rsid w:val="004C4D87"/>
    <w:rsid w:val="004C5B5A"/>
    <w:rsid w:val="004C6432"/>
    <w:rsid w:val="004D2403"/>
    <w:rsid w:val="004D2B9D"/>
    <w:rsid w:val="004D3AB2"/>
    <w:rsid w:val="004D40F7"/>
    <w:rsid w:val="004D69FF"/>
    <w:rsid w:val="004D77C3"/>
    <w:rsid w:val="004E021A"/>
    <w:rsid w:val="004E026B"/>
    <w:rsid w:val="004E151B"/>
    <w:rsid w:val="004E248C"/>
    <w:rsid w:val="004E79C0"/>
    <w:rsid w:val="004F0837"/>
    <w:rsid w:val="004F2EF0"/>
    <w:rsid w:val="004F54A5"/>
    <w:rsid w:val="004F6011"/>
    <w:rsid w:val="004F7744"/>
    <w:rsid w:val="004F7DDA"/>
    <w:rsid w:val="0050105E"/>
    <w:rsid w:val="0050149E"/>
    <w:rsid w:val="00502A27"/>
    <w:rsid w:val="0050348D"/>
    <w:rsid w:val="00503D06"/>
    <w:rsid w:val="00506C39"/>
    <w:rsid w:val="00507E47"/>
    <w:rsid w:val="005111DB"/>
    <w:rsid w:val="00514DE1"/>
    <w:rsid w:val="00514E0B"/>
    <w:rsid w:val="005159F8"/>
    <w:rsid w:val="00517EA3"/>
    <w:rsid w:val="00520602"/>
    <w:rsid w:val="0052296C"/>
    <w:rsid w:val="00524A63"/>
    <w:rsid w:val="00525984"/>
    <w:rsid w:val="0052613B"/>
    <w:rsid w:val="00526B09"/>
    <w:rsid w:val="00527A28"/>
    <w:rsid w:val="00530F6C"/>
    <w:rsid w:val="00533A68"/>
    <w:rsid w:val="00534EEF"/>
    <w:rsid w:val="00535597"/>
    <w:rsid w:val="00537D43"/>
    <w:rsid w:val="00541E64"/>
    <w:rsid w:val="005436F9"/>
    <w:rsid w:val="005440B9"/>
    <w:rsid w:val="005457C7"/>
    <w:rsid w:val="00545C0B"/>
    <w:rsid w:val="0055085B"/>
    <w:rsid w:val="005551B8"/>
    <w:rsid w:val="00560278"/>
    <w:rsid w:val="00560943"/>
    <w:rsid w:val="00562051"/>
    <w:rsid w:val="00567697"/>
    <w:rsid w:val="00567780"/>
    <w:rsid w:val="00567E56"/>
    <w:rsid w:val="0057115C"/>
    <w:rsid w:val="005713C2"/>
    <w:rsid w:val="005717C8"/>
    <w:rsid w:val="00571D81"/>
    <w:rsid w:val="005724A4"/>
    <w:rsid w:val="0057300D"/>
    <w:rsid w:val="005739A7"/>
    <w:rsid w:val="00573C58"/>
    <w:rsid w:val="00574D82"/>
    <w:rsid w:val="005750DC"/>
    <w:rsid w:val="00576AE1"/>
    <w:rsid w:val="00577C78"/>
    <w:rsid w:val="00582676"/>
    <w:rsid w:val="005846F3"/>
    <w:rsid w:val="00585797"/>
    <w:rsid w:val="00585EF5"/>
    <w:rsid w:val="00585FA6"/>
    <w:rsid w:val="005869EE"/>
    <w:rsid w:val="00587963"/>
    <w:rsid w:val="005956CC"/>
    <w:rsid w:val="005958AA"/>
    <w:rsid w:val="005973B5"/>
    <w:rsid w:val="0059762B"/>
    <w:rsid w:val="005A019A"/>
    <w:rsid w:val="005A05AB"/>
    <w:rsid w:val="005A151B"/>
    <w:rsid w:val="005A2F66"/>
    <w:rsid w:val="005A426C"/>
    <w:rsid w:val="005A43F9"/>
    <w:rsid w:val="005A4407"/>
    <w:rsid w:val="005A64AB"/>
    <w:rsid w:val="005A6FD2"/>
    <w:rsid w:val="005B004B"/>
    <w:rsid w:val="005B331A"/>
    <w:rsid w:val="005B5499"/>
    <w:rsid w:val="005B6CB1"/>
    <w:rsid w:val="005B760C"/>
    <w:rsid w:val="005B7FC3"/>
    <w:rsid w:val="005C1643"/>
    <w:rsid w:val="005C1DA0"/>
    <w:rsid w:val="005C2371"/>
    <w:rsid w:val="005C4443"/>
    <w:rsid w:val="005C59A8"/>
    <w:rsid w:val="005C662A"/>
    <w:rsid w:val="005C6DE2"/>
    <w:rsid w:val="005C797E"/>
    <w:rsid w:val="005D10C2"/>
    <w:rsid w:val="005D1475"/>
    <w:rsid w:val="005D1C65"/>
    <w:rsid w:val="005D2A0A"/>
    <w:rsid w:val="005D3A5B"/>
    <w:rsid w:val="005D527D"/>
    <w:rsid w:val="005D54AF"/>
    <w:rsid w:val="005E1C00"/>
    <w:rsid w:val="005E4FDF"/>
    <w:rsid w:val="005E6038"/>
    <w:rsid w:val="005E74BD"/>
    <w:rsid w:val="005F0942"/>
    <w:rsid w:val="005F19A5"/>
    <w:rsid w:val="005F22EF"/>
    <w:rsid w:val="005F2314"/>
    <w:rsid w:val="005F23DA"/>
    <w:rsid w:val="005F325E"/>
    <w:rsid w:val="005F4F1A"/>
    <w:rsid w:val="005F4FC1"/>
    <w:rsid w:val="005F54C7"/>
    <w:rsid w:val="005F5DA9"/>
    <w:rsid w:val="005F6D1C"/>
    <w:rsid w:val="00602791"/>
    <w:rsid w:val="006030A7"/>
    <w:rsid w:val="006048E3"/>
    <w:rsid w:val="0060582D"/>
    <w:rsid w:val="00611DD2"/>
    <w:rsid w:val="0061311E"/>
    <w:rsid w:val="0061388F"/>
    <w:rsid w:val="00615292"/>
    <w:rsid w:val="006179FF"/>
    <w:rsid w:val="00620EA3"/>
    <w:rsid w:val="00622B0E"/>
    <w:rsid w:val="00622E60"/>
    <w:rsid w:val="006254F9"/>
    <w:rsid w:val="00625FA4"/>
    <w:rsid w:val="006309BD"/>
    <w:rsid w:val="00630E35"/>
    <w:rsid w:val="006310EE"/>
    <w:rsid w:val="00631854"/>
    <w:rsid w:val="00632441"/>
    <w:rsid w:val="006355DB"/>
    <w:rsid w:val="00636DB4"/>
    <w:rsid w:val="00637C71"/>
    <w:rsid w:val="00637D38"/>
    <w:rsid w:val="00641393"/>
    <w:rsid w:val="0064140B"/>
    <w:rsid w:val="00643C61"/>
    <w:rsid w:val="00646899"/>
    <w:rsid w:val="006477E2"/>
    <w:rsid w:val="00647B2F"/>
    <w:rsid w:val="00647E36"/>
    <w:rsid w:val="0065024D"/>
    <w:rsid w:val="006528FE"/>
    <w:rsid w:val="00653547"/>
    <w:rsid w:val="00657DD2"/>
    <w:rsid w:val="00660848"/>
    <w:rsid w:val="00667B59"/>
    <w:rsid w:val="00670BC2"/>
    <w:rsid w:val="006718C9"/>
    <w:rsid w:val="00672482"/>
    <w:rsid w:val="006734D2"/>
    <w:rsid w:val="006738FB"/>
    <w:rsid w:val="006744BC"/>
    <w:rsid w:val="00675737"/>
    <w:rsid w:val="00675F07"/>
    <w:rsid w:val="00676B8E"/>
    <w:rsid w:val="00676F69"/>
    <w:rsid w:val="0068039F"/>
    <w:rsid w:val="00681AB7"/>
    <w:rsid w:val="0068265E"/>
    <w:rsid w:val="00683A87"/>
    <w:rsid w:val="00685017"/>
    <w:rsid w:val="00690707"/>
    <w:rsid w:val="0069076A"/>
    <w:rsid w:val="00691217"/>
    <w:rsid w:val="006926AC"/>
    <w:rsid w:val="00692E46"/>
    <w:rsid w:val="0069342F"/>
    <w:rsid w:val="006942A9"/>
    <w:rsid w:val="00697A06"/>
    <w:rsid w:val="006A1B92"/>
    <w:rsid w:val="006A3925"/>
    <w:rsid w:val="006A53BE"/>
    <w:rsid w:val="006A5B7F"/>
    <w:rsid w:val="006A6D5C"/>
    <w:rsid w:val="006A7E3E"/>
    <w:rsid w:val="006B1ED8"/>
    <w:rsid w:val="006B26E8"/>
    <w:rsid w:val="006B490F"/>
    <w:rsid w:val="006B635B"/>
    <w:rsid w:val="006B6723"/>
    <w:rsid w:val="006B733E"/>
    <w:rsid w:val="006C0CDE"/>
    <w:rsid w:val="006C3CD4"/>
    <w:rsid w:val="006C7F00"/>
    <w:rsid w:val="006D175D"/>
    <w:rsid w:val="006D20FF"/>
    <w:rsid w:val="006D2F55"/>
    <w:rsid w:val="006D3869"/>
    <w:rsid w:val="006D5E94"/>
    <w:rsid w:val="006D5EDD"/>
    <w:rsid w:val="006D6F23"/>
    <w:rsid w:val="006E2065"/>
    <w:rsid w:val="006E3954"/>
    <w:rsid w:val="006E460E"/>
    <w:rsid w:val="006E5767"/>
    <w:rsid w:val="006E7ECC"/>
    <w:rsid w:val="006F3AB7"/>
    <w:rsid w:val="006F4577"/>
    <w:rsid w:val="006F6116"/>
    <w:rsid w:val="007022BA"/>
    <w:rsid w:val="00703708"/>
    <w:rsid w:val="00705272"/>
    <w:rsid w:val="007052B6"/>
    <w:rsid w:val="0070637A"/>
    <w:rsid w:val="007065B3"/>
    <w:rsid w:val="0071145E"/>
    <w:rsid w:val="00711915"/>
    <w:rsid w:val="0071346F"/>
    <w:rsid w:val="00714801"/>
    <w:rsid w:val="00715CDB"/>
    <w:rsid w:val="007173DC"/>
    <w:rsid w:val="007178ED"/>
    <w:rsid w:val="00717C03"/>
    <w:rsid w:val="0072321D"/>
    <w:rsid w:val="007244EA"/>
    <w:rsid w:val="00727AA0"/>
    <w:rsid w:val="007314FC"/>
    <w:rsid w:val="00733F71"/>
    <w:rsid w:val="007347EF"/>
    <w:rsid w:val="00734DFE"/>
    <w:rsid w:val="00734E9F"/>
    <w:rsid w:val="007350FF"/>
    <w:rsid w:val="007402FA"/>
    <w:rsid w:val="00740399"/>
    <w:rsid w:val="0074539D"/>
    <w:rsid w:val="00747771"/>
    <w:rsid w:val="00747AA6"/>
    <w:rsid w:val="007500F8"/>
    <w:rsid w:val="00751198"/>
    <w:rsid w:val="00752196"/>
    <w:rsid w:val="007543EB"/>
    <w:rsid w:val="007563CA"/>
    <w:rsid w:val="00757687"/>
    <w:rsid w:val="0076111D"/>
    <w:rsid w:val="00766D7A"/>
    <w:rsid w:val="00772776"/>
    <w:rsid w:val="00773426"/>
    <w:rsid w:val="00774113"/>
    <w:rsid w:val="0077486A"/>
    <w:rsid w:val="00775D8F"/>
    <w:rsid w:val="0078214F"/>
    <w:rsid w:val="007823F0"/>
    <w:rsid w:val="00782A74"/>
    <w:rsid w:val="00782EC5"/>
    <w:rsid w:val="00783515"/>
    <w:rsid w:val="007837FD"/>
    <w:rsid w:val="00785EA2"/>
    <w:rsid w:val="0078785C"/>
    <w:rsid w:val="00790ADE"/>
    <w:rsid w:val="00790F9B"/>
    <w:rsid w:val="0079251C"/>
    <w:rsid w:val="00793CC0"/>
    <w:rsid w:val="00794191"/>
    <w:rsid w:val="00795762"/>
    <w:rsid w:val="00795FB5"/>
    <w:rsid w:val="007960FC"/>
    <w:rsid w:val="0079736F"/>
    <w:rsid w:val="007A0A65"/>
    <w:rsid w:val="007A0B98"/>
    <w:rsid w:val="007A0F82"/>
    <w:rsid w:val="007A14ED"/>
    <w:rsid w:val="007A42E4"/>
    <w:rsid w:val="007A6497"/>
    <w:rsid w:val="007A7419"/>
    <w:rsid w:val="007A7674"/>
    <w:rsid w:val="007B0192"/>
    <w:rsid w:val="007B05D0"/>
    <w:rsid w:val="007B08CE"/>
    <w:rsid w:val="007B511D"/>
    <w:rsid w:val="007B695C"/>
    <w:rsid w:val="007B7F1A"/>
    <w:rsid w:val="007C0420"/>
    <w:rsid w:val="007C0A78"/>
    <w:rsid w:val="007C1268"/>
    <w:rsid w:val="007C2127"/>
    <w:rsid w:val="007C319F"/>
    <w:rsid w:val="007C4141"/>
    <w:rsid w:val="007C41B7"/>
    <w:rsid w:val="007C48C9"/>
    <w:rsid w:val="007C5BF0"/>
    <w:rsid w:val="007C6C17"/>
    <w:rsid w:val="007C7326"/>
    <w:rsid w:val="007C79F7"/>
    <w:rsid w:val="007D37CE"/>
    <w:rsid w:val="007D4378"/>
    <w:rsid w:val="007D492C"/>
    <w:rsid w:val="007D6724"/>
    <w:rsid w:val="007D795E"/>
    <w:rsid w:val="007E0A3E"/>
    <w:rsid w:val="007E1939"/>
    <w:rsid w:val="007E3097"/>
    <w:rsid w:val="007E6155"/>
    <w:rsid w:val="007E6BCC"/>
    <w:rsid w:val="007E7B13"/>
    <w:rsid w:val="007F0E1E"/>
    <w:rsid w:val="007F17EE"/>
    <w:rsid w:val="007F217B"/>
    <w:rsid w:val="007F3C87"/>
    <w:rsid w:val="007F446E"/>
    <w:rsid w:val="007F7411"/>
    <w:rsid w:val="007F7551"/>
    <w:rsid w:val="0080005A"/>
    <w:rsid w:val="008005D6"/>
    <w:rsid w:val="0080453A"/>
    <w:rsid w:val="008052B7"/>
    <w:rsid w:val="008059CE"/>
    <w:rsid w:val="0080651B"/>
    <w:rsid w:val="00810872"/>
    <w:rsid w:val="00813862"/>
    <w:rsid w:val="00814F17"/>
    <w:rsid w:val="00816F30"/>
    <w:rsid w:val="008179D1"/>
    <w:rsid w:val="00817ADA"/>
    <w:rsid w:val="00817B5A"/>
    <w:rsid w:val="00817D07"/>
    <w:rsid w:val="00820ACA"/>
    <w:rsid w:val="00821DEC"/>
    <w:rsid w:val="00822BD7"/>
    <w:rsid w:val="00825D91"/>
    <w:rsid w:val="00826476"/>
    <w:rsid w:val="00826B26"/>
    <w:rsid w:val="008305DD"/>
    <w:rsid w:val="0083239F"/>
    <w:rsid w:val="00832E66"/>
    <w:rsid w:val="00832EF5"/>
    <w:rsid w:val="00833585"/>
    <w:rsid w:val="008345E7"/>
    <w:rsid w:val="0083472F"/>
    <w:rsid w:val="00834982"/>
    <w:rsid w:val="00835024"/>
    <w:rsid w:val="0083787A"/>
    <w:rsid w:val="00840D7A"/>
    <w:rsid w:val="00842C1E"/>
    <w:rsid w:val="008462F4"/>
    <w:rsid w:val="008462FC"/>
    <w:rsid w:val="008468EB"/>
    <w:rsid w:val="00847067"/>
    <w:rsid w:val="008500EE"/>
    <w:rsid w:val="00850AD6"/>
    <w:rsid w:val="00853F74"/>
    <w:rsid w:val="008559E8"/>
    <w:rsid w:val="00856D5E"/>
    <w:rsid w:val="00860F71"/>
    <w:rsid w:val="00860FBE"/>
    <w:rsid w:val="008616F0"/>
    <w:rsid w:val="00861A61"/>
    <w:rsid w:val="00862E53"/>
    <w:rsid w:val="008703AC"/>
    <w:rsid w:val="00872DAC"/>
    <w:rsid w:val="00873A3B"/>
    <w:rsid w:val="00876DAC"/>
    <w:rsid w:val="00877383"/>
    <w:rsid w:val="00877BB5"/>
    <w:rsid w:val="00880D79"/>
    <w:rsid w:val="00881142"/>
    <w:rsid w:val="0088179D"/>
    <w:rsid w:val="00883483"/>
    <w:rsid w:val="00883EC0"/>
    <w:rsid w:val="008841D2"/>
    <w:rsid w:val="00885214"/>
    <w:rsid w:val="008852AE"/>
    <w:rsid w:val="00885A34"/>
    <w:rsid w:val="00890877"/>
    <w:rsid w:val="00891089"/>
    <w:rsid w:val="008945F7"/>
    <w:rsid w:val="00896EC2"/>
    <w:rsid w:val="008A0539"/>
    <w:rsid w:val="008A2D2A"/>
    <w:rsid w:val="008A5775"/>
    <w:rsid w:val="008A6BC1"/>
    <w:rsid w:val="008B2D8D"/>
    <w:rsid w:val="008B42E1"/>
    <w:rsid w:val="008C144B"/>
    <w:rsid w:val="008C26D8"/>
    <w:rsid w:val="008C49C0"/>
    <w:rsid w:val="008C7670"/>
    <w:rsid w:val="008D0542"/>
    <w:rsid w:val="008D1552"/>
    <w:rsid w:val="008D367D"/>
    <w:rsid w:val="008D4BEF"/>
    <w:rsid w:val="008D5155"/>
    <w:rsid w:val="008D5977"/>
    <w:rsid w:val="008D61E3"/>
    <w:rsid w:val="008D6E72"/>
    <w:rsid w:val="008E1A17"/>
    <w:rsid w:val="008E1C17"/>
    <w:rsid w:val="008E21AD"/>
    <w:rsid w:val="008E36E9"/>
    <w:rsid w:val="008E3964"/>
    <w:rsid w:val="008E46DC"/>
    <w:rsid w:val="008E5FE0"/>
    <w:rsid w:val="008E67F6"/>
    <w:rsid w:val="008E6FBB"/>
    <w:rsid w:val="008F0F0D"/>
    <w:rsid w:val="008F30AE"/>
    <w:rsid w:val="008F7775"/>
    <w:rsid w:val="00903FF9"/>
    <w:rsid w:val="0090539E"/>
    <w:rsid w:val="009054CB"/>
    <w:rsid w:val="0091169C"/>
    <w:rsid w:val="009139FC"/>
    <w:rsid w:val="00913B56"/>
    <w:rsid w:val="00917AEC"/>
    <w:rsid w:val="0092021D"/>
    <w:rsid w:val="009204CC"/>
    <w:rsid w:val="00921643"/>
    <w:rsid w:val="00923A3D"/>
    <w:rsid w:val="00924DBF"/>
    <w:rsid w:val="009264D1"/>
    <w:rsid w:val="00926A55"/>
    <w:rsid w:val="00927C08"/>
    <w:rsid w:val="009308AD"/>
    <w:rsid w:val="00931BD0"/>
    <w:rsid w:val="00931DD7"/>
    <w:rsid w:val="009326E2"/>
    <w:rsid w:val="00932C0F"/>
    <w:rsid w:val="00932D40"/>
    <w:rsid w:val="00932DC9"/>
    <w:rsid w:val="009335CE"/>
    <w:rsid w:val="00935C6C"/>
    <w:rsid w:val="0093638A"/>
    <w:rsid w:val="00936FE8"/>
    <w:rsid w:val="0093743F"/>
    <w:rsid w:val="00942374"/>
    <w:rsid w:val="00943710"/>
    <w:rsid w:val="009437F3"/>
    <w:rsid w:val="00945DA1"/>
    <w:rsid w:val="00946C59"/>
    <w:rsid w:val="00947BDB"/>
    <w:rsid w:val="009504AC"/>
    <w:rsid w:val="00950C47"/>
    <w:rsid w:val="0095151F"/>
    <w:rsid w:val="00952FF5"/>
    <w:rsid w:val="00954293"/>
    <w:rsid w:val="0095557F"/>
    <w:rsid w:val="0095566C"/>
    <w:rsid w:val="00960F15"/>
    <w:rsid w:val="0096182C"/>
    <w:rsid w:val="00961FD3"/>
    <w:rsid w:val="00963173"/>
    <w:rsid w:val="00963D4D"/>
    <w:rsid w:val="009642BF"/>
    <w:rsid w:val="0096484F"/>
    <w:rsid w:val="00964B1D"/>
    <w:rsid w:val="00966349"/>
    <w:rsid w:val="00967B7F"/>
    <w:rsid w:val="009711D7"/>
    <w:rsid w:val="009723B7"/>
    <w:rsid w:val="00973D2E"/>
    <w:rsid w:val="00974E6F"/>
    <w:rsid w:val="009751D7"/>
    <w:rsid w:val="00976240"/>
    <w:rsid w:val="00976D11"/>
    <w:rsid w:val="00981159"/>
    <w:rsid w:val="00985E09"/>
    <w:rsid w:val="009909A4"/>
    <w:rsid w:val="00991482"/>
    <w:rsid w:val="00991D88"/>
    <w:rsid w:val="009931D1"/>
    <w:rsid w:val="00993346"/>
    <w:rsid w:val="009962B4"/>
    <w:rsid w:val="00997916"/>
    <w:rsid w:val="009A07EF"/>
    <w:rsid w:val="009A1CAD"/>
    <w:rsid w:val="009A39A9"/>
    <w:rsid w:val="009A3B41"/>
    <w:rsid w:val="009A3B9C"/>
    <w:rsid w:val="009A4459"/>
    <w:rsid w:val="009A6017"/>
    <w:rsid w:val="009B03D4"/>
    <w:rsid w:val="009B0A60"/>
    <w:rsid w:val="009B0E95"/>
    <w:rsid w:val="009B26C1"/>
    <w:rsid w:val="009B3D76"/>
    <w:rsid w:val="009B4D81"/>
    <w:rsid w:val="009B4F11"/>
    <w:rsid w:val="009B5834"/>
    <w:rsid w:val="009C0FCE"/>
    <w:rsid w:val="009C1352"/>
    <w:rsid w:val="009C19EC"/>
    <w:rsid w:val="009C1A66"/>
    <w:rsid w:val="009C2D4A"/>
    <w:rsid w:val="009C52F4"/>
    <w:rsid w:val="009C575B"/>
    <w:rsid w:val="009D0DE5"/>
    <w:rsid w:val="009D33EE"/>
    <w:rsid w:val="009D4310"/>
    <w:rsid w:val="009D4948"/>
    <w:rsid w:val="009D674F"/>
    <w:rsid w:val="009E0212"/>
    <w:rsid w:val="009E13E7"/>
    <w:rsid w:val="009E360E"/>
    <w:rsid w:val="009E53DF"/>
    <w:rsid w:val="009E6FE5"/>
    <w:rsid w:val="009E7C51"/>
    <w:rsid w:val="009F021E"/>
    <w:rsid w:val="009F047B"/>
    <w:rsid w:val="009F0607"/>
    <w:rsid w:val="009F1586"/>
    <w:rsid w:val="009F210A"/>
    <w:rsid w:val="009F226C"/>
    <w:rsid w:val="009F2E37"/>
    <w:rsid w:val="009F33BC"/>
    <w:rsid w:val="009F3C77"/>
    <w:rsid w:val="009F3DB6"/>
    <w:rsid w:val="00A01B36"/>
    <w:rsid w:val="00A0352A"/>
    <w:rsid w:val="00A05D30"/>
    <w:rsid w:val="00A06B8C"/>
    <w:rsid w:val="00A06CBA"/>
    <w:rsid w:val="00A079FA"/>
    <w:rsid w:val="00A1414D"/>
    <w:rsid w:val="00A144F0"/>
    <w:rsid w:val="00A14C78"/>
    <w:rsid w:val="00A15957"/>
    <w:rsid w:val="00A15C44"/>
    <w:rsid w:val="00A160A1"/>
    <w:rsid w:val="00A16382"/>
    <w:rsid w:val="00A16A8C"/>
    <w:rsid w:val="00A170E8"/>
    <w:rsid w:val="00A17A5B"/>
    <w:rsid w:val="00A207B6"/>
    <w:rsid w:val="00A20E8D"/>
    <w:rsid w:val="00A21FC8"/>
    <w:rsid w:val="00A2366E"/>
    <w:rsid w:val="00A23E27"/>
    <w:rsid w:val="00A240C3"/>
    <w:rsid w:val="00A2648E"/>
    <w:rsid w:val="00A27362"/>
    <w:rsid w:val="00A27EC2"/>
    <w:rsid w:val="00A30A2E"/>
    <w:rsid w:val="00A352E7"/>
    <w:rsid w:val="00A357A0"/>
    <w:rsid w:val="00A35FB2"/>
    <w:rsid w:val="00A361F4"/>
    <w:rsid w:val="00A3694D"/>
    <w:rsid w:val="00A3714E"/>
    <w:rsid w:val="00A41680"/>
    <w:rsid w:val="00A41945"/>
    <w:rsid w:val="00A42B9D"/>
    <w:rsid w:val="00A43981"/>
    <w:rsid w:val="00A472BF"/>
    <w:rsid w:val="00A4786F"/>
    <w:rsid w:val="00A524F6"/>
    <w:rsid w:val="00A56C87"/>
    <w:rsid w:val="00A6069E"/>
    <w:rsid w:val="00A618C0"/>
    <w:rsid w:val="00A620E6"/>
    <w:rsid w:val="00A66BCC"/>
    <w:rsid w:val="00A672C3"/>
    <w:rsid w:val="00A75468"/>
    <w:rsid w:val="00A75EED"/>
    <w:rsid w:val="00A76A8B"/>
    <w:rsid w:val="00A77932"/>
    <w:rsid w:val="00A77EAA"/>
    <w:rsid w:val="00A80B32"/>
    <w:rsid w:val="00A8334B"/>
    <w:rsid w:val="00A84190"/>
    <w:rsid w:val="00A8449E"/>
    <w:rsid w:val="00A8701B"/>
    <w:rsid w:val="00A873AB"/>
    <w:rsid w:val="00A900D0"/>
    <w:rsid w:val="00A9240E"/>
    <w:rsid w:val="00A92FB6"/>
    <w:rsid w:val="00A97D95"/>
    <w:rsid w:val="00AA14A4"/>
    <w:rsid w:val="00AA395A"/>
    <w:rsid w:val="00AA440F"/>
    <w:rsid w:val="00AA4A24"/>
    <w:rsid w:val="00AA5C92"/>
    <w:rsid w:val="00AA5E48"/>
    <w:rsid w:val="00AA6549"/>
    <w:rsid w:val="00AA6A1B"/>
    <w:rsid w:val="00AA783D"/>
    <w:rsid w:val="00AB09F3"/>
    <w:rsid w:val="00AB2F23"/>
    <w:rsid w:val="00AB3239"/>
    <w:rsid w:val="00AB3ABF"/>
    <w:rsid w:val="00AB47A5"/>
    <w:rsid w:val="00AB7068"/>
    <w:rsid w:val="00AC1694"/>
    <w:rsid w:val="00AC2F0D"/>
    <w:rsid w:val="00AC3ECD"/>
    <w:rsid w:val="00AC4A73"/>
    <w:rsid w:val="00AC4D09"/>
    <w:rsid w:val="00AD2489"/>
    <w:rsid w:val="00AD3852"/>
    <w:rsid w:val="00AD4BFA"/>
    <w:rsid w:val="00AD4FCC"/>
    <w:rsid w:val="00AD50EE"/>
    <w:rsid w:val="00AD53E6"/>
    <w:rsid w:val="00AD6165"/>
    <w:rsid w:val="00AD6D7E"/>
    <w:rsid w:val="00AD7182"/>
    <w:rsid w:val="00AD7777"/>
    <w:rsid w:val="00AE12C1"/>
    <w:rsid w:val="00AE1B8B"/>
    <w:rsid w:val="00AE226C"/>
    <w:rsid w:val="00AE2825"/>
    <w:rsid w:val="00AE2DD9"/>
    <w:rsid w:val="00AE31F6"/>
    <w:rsid w:val="00AE3B18"/>
    <w:rsid w:val="00AE4531"/>
    <w:rsid w:val="00AE5FA1"/>
    <w:rsid w:val="00AE7101"/>
    <w:rsid w:val="00AE7676"/>
    <w:rsid w:val="00AF13AD"/>
    <w:rsid w:val="00AF429E"/>
    <w:rsid w:val="00AF65A9"/>
    <w:rsid w:val="00AF6977"/>
    <w:rsid w:val="00AF7EEB"/>
    <w:rsid w:val="00B00DE1"/>
    <w:rsid w:val="00B02AFC"/>
    <w:rsid w:val="00B06922"/>
    <w:rsid w:val="00B071C0"/>
    <w:rsid w:val="00B07BF0"/>
    <w:rsid w:val="00B126EE"/>
    <w:rsid w:val="00B13236"/>
    <w:rsid w:val="00B1411E"/>
    <w:rsid w:val="00B147C4"/>
    <w:rsid w:val="00B16D4B"/>
    <w:rsid w:val="00B171E1"/>
    <w:rsid w:val="00B17215"/>
    <w:rsid w:val="00B17844"/>
    <w:rsid w:val="00B17977"/>
    <w:rsid w:val="00B211C1"/>
    <w:rsid w:val="00B21CB2"/>
    <w:rsid w:val="00B22BD3"/>
    <w:rsid w:val="00B242D2"/>
    <w:rsid w:val="00B243BA"/>
    <w:rsid w:val="00B253C7"/>
    <w:rsid w:val="00B26221"/>
    <w:rsid w:val="00B26B33"/>
    <w:rsid w:val="00B30AF2"/>
    <w:rsid w:val="00B31A61"/>
    <w:rsid w:val="00B31BD7"/>
    <w:rsid w:val="00B326ED"/>
    <w:rsid w:val="00B3323E"/>
    <w:rsid w:val="00B35096"/>
    <w:rsid w:val="00B35BA3"/>
    <w:rsid w:val="00B37F5C"/>
    <w:rsid w:val="00B415CC"/>
    <w:rsid w:val="00B43456"/>
    <w:rsid w:val="00B44272"/>
    <w:rsid w:val="00B44F15"/>
    <w:rsid w:val="00B44FD9"/>
    <w:rsid w:val="00B4668F"/>
    <w:rsid w:val="00B47923"/>
    <w:rsid w:val="00B51CE9"/>
    <w:rsid w:val="00B51E08"/>
    <w:rsid w:val="00B51EAB"/>
    <w:rsid w:val="00B54992"/>
    <w:rsid w:val="00B57781"/>
    <w:rsid w:val="00B579D3"/>
    <w:rsid w:val="00B600BF"/>
    <w:rsid w:val="00B60CE2"/>
    <w:rsid w:val="00B63394"/>
    <w:rsid w:val="00B63583"/>
    <w:rsid w:val="00B63976"/>
    <w:rsid w:val="00B6409A"/>
    <w:rsid w:val="00B640F0"/>
    <w:rsid w:val="00B6437D"/>
    <w:rsid w:val="00B64DE0"/>
    <w:rsid w:val="00B66AC6"/>
    <w:rsid w:val="00B670D3"/>
    <w:rsid w:val="00B712F8"/>
    <w:rsid w:val="00B72E16"/>
    <w:rsid w:val="00B741EB"/>
    <w:rsid w:val="00B7459B"/>
    <w:rsid w:val="00B75A53"/>
    <w:rsid w:val="00B75C31"/>
    <w:rsid w:val="00B7615D"/>
    <w:rsid w:val="00B76742"/>
    <w:rsid w:val="00B77257"/>
    <w:rsid w:val="00B77DDA"/>
    <w:rsid w:val="00B8176B"/>
    <w:rsid w:val="00B825D1"/>
    <w:rsid w:val="00B83D29"/>
    <w:rsid w:val="00B840BF"/>
    <w:rsid w:val="00B84527"/>
    <w:rsid w:val="00B849FA"/>
    <w:rsid w:val="00B84F2D"/>
    <w:rsid w:val="00B86CC5"/>
    <w:rsid w:val="00B86E5A"/>
    <w:rsid w:val="00B92817"/>
    <w:rsid w:val="00B93119"/>
    <w:rsid w:val="00B93314"/>
    <w:rsid w:val="00B9762F"/>
    <w:rsid w:val="00B97ABB"/>
    <w:rsid w:val="00BA1E0F"/>
    <w:rsid w:val="00BA1E18"/>
    <w:rsid w:val="00BA591C"/>
    <w:rsid w:val="00BA5B61"/>
    <w:rsid w:val="00BA683A"/>
    <w:rsid w:val="00BA6FA0"/>
    <w:rsid w:val="00BA79FA"/>
    <w:rsid w:val="00BB0E57"/>
    <w:rsid w:val="00BB1933"/>
    <w:rsid w:val="00BB1E3E"/>
    <w:rsid w:val="00BB4529"/>
    <w:rsid w:val="00BB4948"/>
    <w:rsid w:val="00BB6485"/>
    <w:rsid w:val="00BB6C79"/>
    <w:rsid w:val="00BB7AA7"/>
    <w:rsid w:val="00BC10F7"/>
    <w:rsid w:val="00BC2E9B"/>
    <w:rsid w:val="00BC33D6"/>
    <w:rsid w:val="00BC6C5C"/>
    <w:rsid w:val="00BD2CFE"/>
    <w:rsid w:val="00BD30FB"/>
    <w:rsid w:val="00BD423D"/>
    <w:rsid w:val="00BD523A"/>
    <w:rsid w:val="00BE1433"/>
    <w:rsid w:val="00BE28BF"/>
    <w:rsid w:val="00BE4DE5"/>
    <w:rsid w:val="00BE536A"/>
    <w:rsid w:val="00BE750A"/>
    <w:rsid w:val="00BF2181"/>
    <w:rsid w:val="00BF3229"/>
    <w:rsid w:val="00BF37FB"/>
    <w:rsid w:val="00BF5156"/>
    <w:rsid w:val="00BF67A4"/>
    <w:rsid w:val="00BF71F9"/>
    <w:rsid w:val="00BF7536"/>
    <w:rsid w:val="00C00F4C"/>
    <w:rsid w:val="00C05CAD"/>
    <w:rsid w:val="00C06334"/>
    <w:rsid w:val="00C06626"/>
    <w:rsid w:val="00C06E96"/>
    <w:rsid w:val="00C10145"/>
    <w:rsid w:val="00C10592"/>
    <w:rsid w:val="00C112E5"/>
    <w:rsid w:val="00C11448"/>
    <w:rsid w:val="00C11863"/>
    <w:rsid w:val="00C11DE1"/>
    <w:rsid w:val="00C13902"/>
    <w:rsid w:val="00C141CD"/>
    <w:rsid w:val="00C14393"/>
    <w:rsid w:val="00C1576D"/>
    <w:rsid w:val="00C15805"/>
    <w:rsid w:val="00C16805"/>
    <w:rsid w:val="00C16E4A"/>
    <w:rsid w:val="00C17A61"/>
    <w:rsid w:val="00C222C8"/>
    <w:rsid w:val="00C2692A"/>
    <w:rsid w:val="00C2692B"/>
    <w:rsid w:val="00C26C30"/>
    <w:rsid w:val="00C27466"/>
    <w:rsid w:val="00C322FF"/>
    <w:rsid w:val="00C32554"/>
    <w:rsid w:val="00C32D99"/>
    <w:rsid w:val="00C34335"/>
    <w:rsid w:val="00C350CF"/>
    <w:rsid w:val="00C3694E"/>
    <w:rsid w:val="00C37881"/>
    <w:rsid w:val="00C401D6"/>
    <w:rsid w:val="00C40E5C"/>
    <w:rsid w:val="00C41DCD"/>
    <w:rsid w:val="00C41FAF"/>
    <w:rsid w:val="00C43B1B"/>
    <w:rsid w:val="00C4430F"/>
    <w:rsid w:val="00C44401"/>
    <w:rsid w:val="00C445E5"/>
    <w:rsid w:val="00C4545C"/>
    <w:rsid w:val="00C46295"/>
    <w:rsid w:val="00C4686C"/>
    <w:rsid w:val="00C517B4"/>
    <w:rsid w:val="00C53236"/>
    <w:rsid w:val="00C538C0"/>
    <w:rsid w:val="00C55408"/>
    <w:rsid w:val="00C55BF3"/>
    <w:rsid w:val="00C61655"/>
    <w:rsid w:val="00C628A3"/>
    <w:rsid w:val="00C62F31"/>
    <w:rsid w:val="00C630EF"/>
    <w:rsid w:val="00C64980"/>
    <w:rsid w:val="00C73506"/>
    <w:rsid w:val="00C745A0"/>
    <w:rsid w:val="00C754BA"/>
    <w:rsid w:val="00C755CB"/>
    <w:rsid w:val="00C759D5"/>
    <w:rsid w:val="00C75C08"/>
    <w:rsid w:val="00C76C17"/>
    <w:rsid w:val="00C7767B"/>
    <w:rsid w:val="00C80AC2"/>
    <w:rsid w:val="00C8122F"/>
    <w:rsid w:val="00C85E7B"/>
    <w:rsid w:val="00C91ED5"/>
    <w:rsid w:val="00C9318D"/>
    <w:rsid w:val="00C93EED"/>
    <w:rsid w:val="00C952DE"/>
    <w:rsid w:val="00C95684"/>
    <w:rsid w:val="00CA18D5"/>
    <w:rsid w:val="00CA1D23"/>
    <w:rsid w:val="00CA20AC"/>
    <w:rsid w:val="00CA2F84"/>
    <w:rsid w:val="00CA400A"/>
    <w:rsid w:val="00CA4CAC"/>
    <w:rsid w:val="00CA74E0"/>
    <w:rsid w:val="00CB06AE"/>
    <w:rsid w:val="00CB1F3B"/>
    <w:rsid w:val="00CB2EFC"/>
    <w:rsid w:val="00CB3828"/>
    <w:rsid w:val="00CB5094"/>
    <w:rsid w:val="00CB5DA9"/>
    <w:rsid w:val="00CC3603"/>
    <w:rsid w:val="00CC477E"/>
    <w:rsid w:val="00CC58C1"/>
    <w:rsid w:val="00CC65CB"/>
    <w:rsid w:val="00CC69CC"/>
    <w:rsid w:val="00CC7A8D"/>
    <w:rsid w:val="00CD000E"/>
    <w:rsid w:val="00CD3837"/>
    <w:rsid w:val="00CD385C"/>
    <w:rsid w:val="00CD41D7"/>
    <w:rsid w:val="00CD6974"/>
    <w:rsid w:val="00CE169D"/>
    <w:rsid w:val="00CE619A"/>
    <w:rsid w:val="00CE6CB1"/>
    <w:rsid w:val="00CE7EC2"/>
    <w:rsid w:val="00CF01BF"/>
    <w:rsid w:val="00CF154C"/>
    <w:rsid w:val="00CF294B"/>
    <w:rsid w:val="00CF355B"/>
    <w:rsid w:val="00CF401A"/>
    <w:rsid w:val="00CF544C"/>
    <w:rsid w:val="00CF550C"/>
    <w:rsid w:val="00D00D70"/>
    <w:rsid w:val="00D01707"/>
    <w:rsid w:val="00D02540"/>
    <w:rsid w:val="00D02E3A"/>
    <w:rsid w:val="00D03B43"/>
    <w:rsid w:val="00D05CBD"/>
    <w:rsid w:val="00D07467"/>
    <w:rsid w:val="00D07AEB"/>
    <w:rsid w:val="00D12049"/>
    <w:rsid w:val="00D12EBD"/>
    <w:rsid w:val="00D12FEF"/>
    <w:rsid w:val="00D13C89"/>
    <w:rsid w:val="00D14E97"/>
    <w:rsid w:val="00D201E7"/>
    <w:rsid w:val="00D215AF"/>
    <w:rsid w:val="00D217F6"/>
    <w:rsid w:val="00D21914"/>
    <w:rsid w:val="00D22AAC"/>
    <w:rsid w:val="00D239AE"/>
    <w:rsid w:val="00D24F3F"/>
    <w:rsid w:val="00D25523"/>
    <w:rsid w:val="00D27AD0"/>
    <w:rsid w:val="00D322CA"/>
    <w:rsid w:val="00D33539"/>
    <w:rsid w:val="00D35427"/>
    <w:rsid w:val="00D36F5F"/>
    <w:rsid w:val="00D37E67"/>
    <w:rsid w:val="00D41234"/>
    <w:rsid w:val="00D4321E"/>
    <w:rsid w:val="00D436A0"/>
    <w:rsid w:val="00D444FC"/>
    <w:rsid w:val="00D44D09"/>
    <w:rsid w:val="00D459CD"/>
    <w:rsid w:val="00D46D22"/>
    <w:rsid w:val="00D47DD3"/>
    <w:rsid w:val="00D5039F"/>
    <w:rsid w:val="00D514B0"/>
    <w:rsid w:val="00D5171C"/>
    <w:rsid w:val="00D51C74"/>
    <w:rsid w:val="00D52D39"/>
    <w:rsid w:val="00D5521C"/>
    <w:rsid w:val="00D55687"/>
    <w:rsid w:val="00D5657D"/>
    <w:rsid w:val="00D604A8"/>
    <w:rsid w:val="00D605F5"/>
    <w:rsid w:val="00D61E44"/>
    <w:rsid w:val="00D6212A"/>
    <w:rsid w:val="00D6322D"/>
    <w:rsid w:val="00D665FF"/>
    <w:rsid w:val="00D702ED"/>
    <w:rsid w:val="00D70867"/>
    <w:rsid w:val="00D72E42"/>
    <w:rsid w:val="00D73003"/>
    <w:rsid w:val="00D74507"/>
    <w:rsid w:val="00D76960"/>
    <w:rsid w:val="00D7758E"/>
    <w:rsid w:val="00D7785C"/>
    <w:rsid w:val="00D82242"/>
    <w:rsid w:val="00D82C8E"/>
    <w:rsid w:val="00D84709"/>
    <w:rsid w:val="00D84E75"/>
    <w:rsid w:val="00D85A48"/>
    <w:rsid w:val="00D863C5"/>
    <w:rsid w:val="00D87170"/>
    <w:rsid w:val="00D90491"/>
    <w:rsid w:val="00D91879"/>
    <w:rsid w:val="00D9254D"/>
    <w:rsid w:val="00D96CFB"/>
    <w:rsid w:val="00D96D30"/>
    <w:rsid w:val="00D9713B"/>
    <w:rsid w:val="00D97F86"/>
    <w:rsid w:val="00DA1F62"/>
    <w:rsid w:val="00DA2508"/>
    <w:rsid w:val="00DA2BC6"/>
    <w:rsid w:val="00DA3D5D"/>
    <w:rsid w:val="00DA421D"/>
    <w:rsid w:val="00DA45A4"/>
    <w:rsid w:val="00DA642D"/>
    <w:rsid w:val="00DA664B"/>
    <w:rsid w:val="00DB15E2"/>
    <w:rsid w:val="00DB1875"/>
    <w:rsid w:val="00DB573F"/>
    <w:rsid w:val="00DB713B"/>
    <w:rsid w:val="00DC05F9"/>
    <w:rsid w:val="00DC1409"/>
    <w:rsid w:val="00DC1FA4"/>
    <w:rsid w:val="00DC34F1"/>
    <w:rsid w:val="00DC3738"/>
    <w:rsid w:val="00DC5998"/>
    <w:rsid w:val="00DD06AB"/>
    <w:rsid w:val="00DD0881"/>
    <w:rsid w:val="00DD3269"/>
    <w:rsid w:val="00DD3A50"/>
    <w:rsid w:val="00DD3E2B"/>
    <w:rsid w:val="00DD44EF"/>
    <w:rsid w:val="00DD4D0A"/>
    <w:rsid w:val="00DD5FE7"/>
    <w:rsid w:val="00DD651C"/>
    <w:rsid w:val="00DD6595"/>
    <w:rsid w:val="00DD6C3F"/>
    <w:rsid w:val="00DD718D"/>
    <w:rsid w:val="00DE2ECF"/>
    <w:rsid w:val="00DE308B"/>
    <w:rsid w:val="00DE3364"/>
    <w:rsid w:val="00DE4524"/>
    <w:rsid w:val="00DE533D"/>
    <w:rsid w:val="00DE61F8"/>
    <w:rsid w:val="00DE6E46"/>
    <w:rsid w:val="00DE740B"/>
    <w:rsid w:val="00DE7D1B"/>
    <w:rsid w:val="00DF0411"/>
    <w:rsid w:val="00DF153A"/>
    <w:rsid w:val="00DF1890"/>
    <w:rsid w:val="00DF281D"/>
    <w:rsid w:val="00DF2D52"/>
    <w:rsid w:val="00DF3300"/>
    <w:rsid w:val="00DF4FBA"/>
    <w:rsid w:val="00DF51A0"/>
    <w:rsid w:val="00E01888"/>
    <w:rsid w:val="00E07CCA"/>
    <w:rsid w:val="00E15C3D"/>
    <w:rsid w:val="00E16F8C"/>
    <w:rsid w:val="00E1746C"/>
    <w:rsid w:val="00E178D9"/>
    <w:rsid w:val="00E279B0"/>
    <w:rsid w:val="00E302EA"/>
    <w:rsid w:val="00E30A30"/>
    <w:rsid w:val="00E320FE"/>
    <w:rsid w:val="00E330B6"/>
    <w:rsid w:val="00E33CBD"/>
    <w:rsid w:val="00E40C4A"/>
    <w:rsid w:val="00E43A37"/>
    <w:rsid w:val="00E44592"/>
    <w:rsid w:val="00E455D4"/>
    <w:rsid w:val="00E4599F"/>
    <w:rsid w:val="00E46D56"/>
    <w:rsid w:val="00E46F62"/>
    <w:rsid w:val="00E47765"/>
    <w:rsid w:val="00E50609"/>
    <w:rsid w:val="00E52D73"/>
    <w:rsid w:val="00E5475F"/>
    <w:rsid w:val="00E557E6"/>
    <w:rsid w:val="00E56526"/>
    <w:rsid w:val="00E567EF"/>
    <w:rsid w:val="00E570B4"/>
    <w:rsid w:val="00E605DF"/>
    <w:rsid w:val="00E64685"/>
    <w:rsid w:val="00E65399"/>
    <w:rsid w:val="00E65A27"/>
    <w:rsid w:val="00E66896"/>
    <w:rsid w:val="00E70304"/>
    <w:rsid w:val="00E71631"/>
    <w:rsid w:val="00E733D4"/>
    <w:rsid w:val="00E75518"/>
    <w:rsid w:val="00E75C1B"/>
    <w:rsid w:val="00E77465"/>
    <w:rsid w:val="00E77F57"/>
    <w:rsid w:val="00E816CE"/>
    <w:rsid w:val="00E8227E"/>
    <w:rsid w:val="00E8454E"/>
    <w:rsid w:val="00E85385"/>
    <w:rsid w:val="00E85B9A"/>
    <w:rsid w:val="00E92DA2"/>
    <w:rsid w:val="00E933C6"/>
    <w:rsid w:val="00E95D28"/>
    <w:rsid w:val="00E95F60"/>
    <w:rsid w:val="00E964E2"/>
    <w:rsid w:val="00EA1DDF"/>
    <w:rsid w:val="00EA2A74"/>
    <w:rsid w:val="00EA3E06"/>
    <w:rsid w:val="00EA52A4"/>
    <w:rsid w:val="00EA59EE"/>
    <w:rsid w:val="00EA6D09"/>
    <w:rsid w:val="00EA7463"/>
    <w:rsid w:val="00EA7B84"/>
    <w:rsid w:val="00EB0D04"/>
    <w:rsid w:val="00EC070B"/>
    <w:rsid w:val="00EC1020"/>
    <w:rsid w:val="00EC1ECF"/>
    <w:rsid w:val="00EC286D"/>
    <w:rsid w:val="00EC4895"/>
    <w:rsid w:val="00EC4A7A"/>
    <w:rsid w:val="00EC4B51"/>
    <w:rsid w:val="00EC6346"/>
    <w:rsid w:val="00EC68F0"/>
    <w:rsid w:val="00EC6A06"/>
    <w:rsid w:val="00ED04BD"/>
    <w:rsid w:val="00ED2780"/>
    <w:rsid w:val="00ED30E3"/>
    <w:rsid w:val="00ED43B1"/>
    <w:rsid w:val="00ED557F"/>
    <w:rsid w:val="00ED60D5"/>
    <w:rsid w:val="00ED7113"/>
    <w:rsid w:val="00EE266C"/>
    <w:rsid w:val="00EE3CC5"/>
    <w:rsid w:val="00EE4C42"/>
    <w:rsid w:val="00EE5931"/>
    <w:rsid w:val="00EE69D7"/>
    <w:rsid w:val="00EF07F5"/>
    <w:rsid w:val="00EF084A"/>
    <w:rsid w:val="00EF2790"/>
    <w:rsid w:val="00EF2882"/>
    <w:rsid w:val="00EF2BA9"/>
    <w:rsid w:val="00EF359B"/>
    <w:rsid w:val="00EF4327"/>
    <w:rsid w:val="00EF56DB"/>
    <w:rsid w:val="00F020CD"/>
    <w:rsid w:val="00F022D5"/>
    <w:rsid w:val="00F0358F"/>
    <w:rsid w:val="00F03750"/>
    <w:rsid w:val="00F10635"/>
    <w:rsid w:val="00F10EF3"/>
    <w:rsid w:val="00F10F44"/>
    <w:rsid w:val="00F1370C"/>
    <w:rsid w:val="00F2169F"/>
    <w:rsid w:val="00F2237B"/>
    <w:rsid w:val="00F258B0"/>
    <w:rsid w:val="00F268C2"/>
    <w:rsid w:val="00F26CD9"/>
    <w:rsid w:val="00F30C29"/>
    <w:rsid w:val="00F32D3C"/>
    <w:rsid w:val="00F336F6"/>
    <w:rsid w:val="00F33CA4"/>
    <w:rsid w:val="00F34D31"/>
    <w:rsid w:val="00F34ECC"/>
    <w:rsid w:val="00F35E44"/>
    <w:rsid w:val="00F3653F"/>
    <w:rsid w:val="00F378A2"/>
    <w:rsid w:val="00F37A3C"/>
    <w:rsid w:val="00F40AF5"/>
    <w:rsid w:val="00F424A2"/>
    <w:rsid w:val="00F4334B"/>
    <w:rsid w:val="00F45DCD"/>
    <w:rsid w:val="00F47381"/>
    <w:rsid w:val="00F474AB"/>
    <w:rsid w:val="00F50926"/>
    <w:rsid w:val="00F53C70"/>
    <w:rsid w:val="00F555C4"/>
    <w:rsid w:val="00F55679"/>
    <w:rsid w:val="00F55738"/>
    <w:rsid w:val="00F571D8"/>
    <w:rsid w:val="00F6060C"/>
    <w:rsid w:val="00F612FC"/>
    <w:rsid w:val="00F62098"/>
    <w:rsid w:val="00F63A92"/>
    <w:rsid w:val="00F645D8"/>
    <w:rsid w:val="00F64BDB"/>
    <w:rsid w:val="00F64CFB"/>
    <w:rsid w:val="00F6585C"/>
    <w:rsid w:val="00F65893"/>
    <w:rsid w:val="00F66151"/>
    <w:rsid w:val="00F66DAA"/>
    <w:rsid w:val="00F676AE"/>
    <w:rsid w:val="00F70B55"/>
    <w:rsid w:val="00F72951"/>
    <w:rsid w:val="00F72C37"/>
    <w:rsid w:val="00F72C76"/>
    <w:rsid w:val="00F77187"/>
    <w:rsid w:val="00F77DC2"/>
    <w:rsid w:val="00F801A5"/>
    <w:rsid w:val="00F8193A"/>
    <w:rsid w:val="00F85A43"/>
    <w:rsid w:val="00F8789A"/>
    <w:rsid w:val="00F9213D"/>
    <w:rsid w:val="00F936A0"/>
    <w:rsid w:val="00FA261D"/>
    <w:rsid w:val="00FA4512"/>
    <w:rsid w:val="00FB2156"/>
    <w:rsid w:val="00FB25E9"/>
    <w:rsid w:val="00FB4F4F"/>
    <w:rsid w:val="00FB6FD1"/>
    <w:rsid w:val="00FB7349"/>
    <w:rsid w:val="00FC29B1"/>
    <w:rsid w:val="00FC640E"/>
    <w:rsid w:val="00FC6F44"/>
    <w:rsid w:val="00FC7C4B"/>
    <w:rsid w:val="00FD07F2"/>
    <w:rsid w:val="00FD24FE"/>
    <w:rsid w:val="00FD49E2"/>
    <w:rsid w:val="00FD67E1"/>
    <w:rsid w:val="00FD77E1"/>
    <w:rsid w:val="00FE08B8"/>
    <w:rsid w:val="00FE1142"/>
    <w:rsid w:val="00FE1920"/>
    <w:rsid w:val="00FE2A41"/>
    <w:rsid w:val="00FE2CD0"/>
    <w:rsid w:val="00FE371E"/>
    <w:rsid w:val="00FE420A"/>
    <w:rsid w:val="00FE4C57"/>
    <w:rsid w:val="00FE5525"/>
    <w:rsid w:val="00FE69EB"/>
    <w:rsid w:val="00FE6DDA"/>
    <w:rsid w:val="00FF0E98"/>
    <w:rsid w:val="00FF1992"/>
    <w:rsid w:val="00FF270F"/>
    <w:rsid w:val="00FF4A02"/>
    <w:rsid w:val="00FF4FD2"/>
    <w:rsid w:val="00FF50BD"/>
    <w:rsid w:val="00FF58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A2070-67F5-4258-B14F-B068FDD22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4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446E"/>
    <w:pPr>
      <w:spacing w:after="0" w:line="240" w:lineRule="auto"/>
    </w:pPr>
  </w:style>
  <w:style w:type="paragraph" w:styleId="BalloonText">
    <w:name w:val="Balloon Text"/>
    <w:basedOn w:val="Normal"/>
    <w:link w:val="BalloonTextChar"/>
    <w:uiPriority w:val="99"/>
    <w:semiHidden/>
    <w:unhideWhenUsed/>
    <w:rsid w:val="00FE08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8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ANYANG SYSLVESTER</dc:creator>
  <cp:keywords/>
  <dc:description/>
  <cp:lastModifiedBy>ANYANG SYSLVESTER</cp:lastModifiedBy>
  <cp:revision>2</cp:revision>
  <cp:lastPrinted>2016-01-25T13:42:00Z</cp:lastPrinted>
  <dcterms:created xsi:type="dcterms:W3CDTF">2016-01-25T13:46:00Z</dcterms:created>
  <dcterms:modified xsi:type="dcterms:W3CDTF">2016-01-25T13:46:00Z</dcterms:modified>
</cp:coreProperties>
</file>